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489" w:rsidRPr="003424B6" w:rsidRDefault="009C1489" w:rsidP="009C1489">
      <w:pPr>
        <w:jc w:val="center"/>
        <w:rPr>
          <w:b/>
          <w:sz w:val="24"/>
        </w:rPr>
      </w:pPr>
      <w:r w:rsidRPr="003424B6">
        <w:rPr>
          <w:b/>
          <w:sz w:val="24"/>
        </w:rPr>
        <w:t>Нижегородский государственный университет им. Н.И. Лобачевского</w:t>
      </w:r>
    </w:p>
    <w:p w:rsidR="009C1489" w:rsidRPr="003424B6" w:rsidRDefault="009C1489" w:rsidP="009C1489">
      <w:pPr>
        <w:jc w:val="center"/>
        <w:rPr>
          <w:b/>
          <w:sz w:val="24"/>
        </w:rPr>
      </w:pPr>
      <w:r w:rsidRPr="003424B6">
        <w:rPr>
          <w:b/>
          <w:sz w:val="24"/>
        </w:rPr>
        <w:t>Министерство образования и науки Нижегородской области</w:t>
      </w:r>
    </w:p>
    <w:p w:rsidR="009C1489" w:rsidRPr="003424B6" w:rsidRDefault="009C1489" w:rsidP="009C1489">
      <w:pPr>
        <w:jc w:val="center"/>
        <w:rPr>
          <w:b/>
          <w:sz w:val="24"/>
        </w:rPr>
      </w:pPr>
      <w:r w:rsidRPr="003424B6">
        <w:rPr>
          <w:b/>
          <w:sz w:val="24"/>
        </w:rPr>
        <w:t xml:space="preserve">Тест </w:t>
      </w:r>
      <w:r>
        <w:rPr>
          <w:b/>
          <w:sz w:val="24"/>
        </w:rPr>
        <w:t>муниципальной</w:t>
      </w:r>
      <w:r w:rsidRPr="003424B6">
        <w:rPr>
          <w:b/>
          <w:sz w:val="24"/>
        </w:rPr>
        <w:t xml:space="preserve"> олимпиады школьников по биологии 201</w:t>
      </w:r>
      <w:r>
        <w:rPr>
          <w:b/>
          <w:sz w:val="24"/>
        </w:rPr>
        <w:t>5</w:t>
      </w:r>
      <w:r w:rsidRPr="003424B6">
        <w:rPr>
          <w:b/>
          <w:sz w:val="24"/>
        </w:rPr>
        <w:t xml:space="preserve"> г.</w:t>
      </w:r>
    </w:p>
    <w:p w:rsidR="009C1489" w:rsidRPr="003424B6" w:rsidRDefault="009C1489" w:rsidP="009C1489">
      <w:pPr>
        <w:jc w:val="center"/>
        <w:rPr>
          <w:b/>
          <w:sz w:val="24"/>
        </w:rPr>
      </w:pPr>
      <w:r w:rsidRPr="003424B6">
        <w:rPr>
          <w:b/>
          <w:sz w:val="24"/>
        </w:rPr>
        <w:t>10 класс</w:t>
      </w:r>
    </w:p>
    <w:p w:rsidR="009C1489" w:rsidRPr="003424B6" w:rsidRDefault="009C1489" w:rsidP="009C1489">
      <w:pPr>
        <w:jc w:val="both"/>
        <w:rPr>
          <w:b/>
          <w:i/>
          <w:sz w:val="24"/>
        </w:rPr>
      </w:pPr>
      <w:r w:rsidRPr="003424B6">
        <w:rPr>
          <w:b/>
          <w:i/>
          <w:sz w:val="24"/>
        </w:rPr>
        <w:t>Тест состоит из теоретической и «практической» частей.  На его выполнение отводится 180 минут. Задания рекомендуется выполнять по порядку, не пропуская ни одного, даже самого легкого. Если задание не удается выполнить сразу, перейдите к следующему. Если останется время, вернитесь к пропущенным заданиям.</w:t>
      </w:r>
    </w:p>
    <w:p w:rsidR="009C1489" w:rsidRPr="003424B6" w:rsidRDefault="009C1489" w:rsidP="009C1489">
      <w:pPr>
        <w:ind w:left="567"/>
        <w:jc w:val="center"/>
        <w:rPr>
          <w:b/>
          <w:caps/>
          <w:sz w:val="24"/>
        </w:rPr>
      </w:pPr>
      <w:r w:rsidRPr="003424B6">
        <w:rPr>
          <w:b/>
          <w:caps/>
          <w:sz w:val="24"/>
        </w:rPr>
        <w:t>Теоретическая часть -</w:t>
      </w:r>
      <w:r w:rsidRPr="003424B6">
        <w:rPr>
          <w:b/>
          <w:i/>
          <w:caps/>
          <w:sz w:val="24"/>
        </w:rPr>
        <w:t xml:space="preserve"> </w:t>
      </w:r>
      <w:r w:rsidRPr="003424B6">
        <w:rPr>
          <w:b/>
          <w:caps/>
          <w:sz w:val="24"/>
          <w:lang w:val="en-US"/>
        </w:rPr>
        <w:t>I</w:t>
      </w:r>
    </w:p>
    <w:p w:rsidR="009C1489" w:rsidRPr="003424B6" w:rsidRDefault="009C1489" w:rsidP="009C1489">
      <w:pPr>
        <w:ind w:firstLine="567"/>
        <w:jc w:val="both"/>
        <w:rPr>
          <w:b/>
          <w:i/>
          <w:sz w:val="24"/>
        </w:rPr>
      </w:pPr>
      <w:r w:rsidRPr="003424B6">
        <w:rPr>
          <w:b/>
          <w:i/>
          <w:sz w:val="24"/>
        </w:rPr>
        <w:t xml:space="preserve">Часть </w:t>
      </w:r>
      <w:r w:rsidRPr="003424B6">
        <w:rPr>
          <w:b/>
          <w:i/>
          <w:caps/>
          <w:sz w:val="24"/>
          <w:lang w:val="en-US"/>
        </w:rPr>
        <w:t>I</w:t>
      </w:r>
      <w:r w:rsidRPr="003424B6">
        <w:rPr>
          <w:b/>
          <w:i/>
          <w:sz w:val="24"/>
        </w:rPr>
        <w:t xml:space="preserve"> состоит из 25 заданий (№№1-25). К каждому заданию дано несколько ответов, из которых </w:t>
      </w:r>
      <w:r w:rsidRPr="003424B6">
        <w:rPr>
          <w:b/>
          <w:i/>
          <w:sz w:val="24"/>
          <w:u w:val="single"/>
        </w:rPr>
        <w:t>только один верный</w:t>
      </w:r>
      <w:r w:rsidRPr="003424B6">
        <w:rPr>
          <w:b/>
          <w:i/>
          <w:sz w:val="24"/>
        </w:rPr>
        <w:t xml:space="preserve">. Выберите верный, по Вашему мнению, ответ. Если Вам кажутся верными несколько ответов, выберите самый полный из них. В бланке ответов </w:t>
      </w:r>
      <w:r w:rsidRPr="003424B6">
        <w:rPr>
          <w:b/>
          <w:i/>
          <w:sz w:val="24"/>
          <w:u w:val="single"/>
        </w:rPr>
        <w:t>под номером</w:t>
      </w:r>
      <w:r w:rsidRPr="003424B6">
        <w:rPr>
          <w:b/>
          <w:i/>
          <w:sz w:val="24"/>
        </w:rPr>
        <w:t xml:space="preserve"> задания поставьте цифру, соответствующую порядковому номеру правильного ответа. </w:t>
      </w:r>
    </w:p>
    <w:p w:rsidR="009C1489" w:rsidRPr="00CD401C" w:rsidRDefault="009C1489" w:rsidP="009C1489">
      <w:pPr>
        <w:tabs>
          <w:tab w:val="left" w:pos="2268"/>
        </w:tabs>
        <w:rPr>
          <w:snapToGrid w:val="0"/>
          <w:sz w:val="24"/>
        </w:rPr>
      </w:pPr>
      <w:r w:rsidRPr="00CD401C">
        <w:rPr>
          <w:sz w:val="24"/>
        </w:rPr>
        <w:t xml:space="preserve">1. </w:t>
      </w:r>
      <w:r w:rsidRPr="00CD401C">
        <w:rPr>
          <w:snapToGrid w:val="0"/>
          <w:sz w:val="24"/>
        </w:rPr>
        <w:t>Среди российских ученых впервые показал, что психическая деятельность человека основана на рефлексах</w:t>
      </w:r>
    </w:p>
    <w:p w:rsidR="009C1489" w:rsidRPr="00CD401C" w:rsidRDefault="009C1489" w:rsidP="009C1489">
      <w:pPr>
        <w:tabs>
          <w:tab w:val="left" w:pos="2268"/>
        </w:tabs>
        <w:rPr>
          <w:snapToGrid w:val="0"/>
          <w:sz w:val="24"/>
        </w:rPr>
      </w:pPr>
      <w:r w:rsidRPr="00CD401C">
        <w:rPr>
          <w:snapToGrid w:val="0"/>
          <w:sz w:val="24"/>
        </w:rPr>
        <w:t xml:space="preserve">        1) И.М.Сеченов        2) Н.И.Пирогов      3) И.П.Павлов     4) А.А.Ухтомский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 xml:space="preserve">2. На биоценотическом уровне организации живого происходят взаимоотношения </w:t>
      </w:r>
    </w:p>
    <w:p w:rsidR="009C1489" w:rsidRPr="00CD401C" w:rsidRDefault="009C1489" w:rsidP="009C1489">
      <w:pPr>
        <w:ind w:firstLine="567"/>
        <w:contextualSpacing/>
        <w:mirrorIndents/>
        <w:rPr>
          <w:sz w:val="24"/>
        </w:rPr>
      </w:pPr>
      <w:r w:rsidRPr="00CD401C">
        <w:rPr>
          <w:sz w:val="24"/>
        </w:rPr>
        <w:t xml:space="preserve">1) в стаде газелей             </w:t>
      </w:r>
      <w:r w:rsidRPr="00CD401C">
        <w:rPr>
          <w:sz w:val="24"/>
        </w:rPr>
        <w:tab/>
        <w:t xml:space="preserve">   2) между зайцами и волками  </w:t>
      </w:r>
    </w:p>
    <w:p w:rsidR="009C1489" w:rsidRPr="00CD401C" w:rsidRDefault="009C1489" w:rsidP="009C1489">
      <w:pPr>
        <w:ind w:firstLine="567"/>
        <w:contextualSpacing/>
        <w:mirrorIndents/>
        <w:rPr>
          <w:sz w:val="24"/>
        </w:rPr>
      </w:pPr>
      <w:r w:rsidRPr="00CD401C">
        <w:rPr>
          <w:sz w:val="24"/>
        </w:rPr>
        <w:t>3) в прайде львов</w:t>
      </w:r>
      <w:r w:rsidRPr="00CD401C">
        <w:rPr>
          <w:sz w:val="24"/>
        </w:rPr>
        <w:tab/>
        <w:t xml:space="preserve">               4) между пингвинами и белыми медведями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 xml:space="preserve">3. У животных запасающая функция характерна </w:t>
      </w:r>
      <w:proofErr w:type="gramStart"/>
      <w:r w:rsidRPr="00CD401C">
        <w:rPr>
          <w:sz w:val="24"/>
        </w:rPr>
        <w:t>для</w:t>
      </w:r>
      <w:proofErr w:type="gramEnd"/>
      <w:r w:rsidRPr="00CD401C">
        <w:rPr>
          <w:sz w:val="24"/>
        </w:rPr>
        <w:t xml:space="preserve">  </w:t>
      </w:r>
    </w:p>
    <w:p w:rsidR="009C1489" w:rsidRPr="00CD401C" w:rsidRDefault="009C1489" w:rsidP="009C1489">
      <w:pPr>
        <w:ind w:firstLine="567"/>
        <w:contextualSpacing/>
        <w:mirrorIndents/>
        <w:rPr>
          <w:sz w:val="24"/>
        </w:rPr>
      </w:pPr>
      <w:r w:rsidRPr="00CD401C">
        <w:rPr>
          <w:sz w:val="24"/>
        </w:rPr>
        <w:t xml:space="preserve">1) углеводов и белков  </w:t>
      </w:r>
      <w:r w:rsidRPr="00CD401C">
        <w:rPr>
          <w:sz w:val="24"/>
        </w:rPr>
        <w:tab/>
        <w:t xml:space="preserve">2) воды и белков    </w:t>
      </w:r>
      <w:r w:rsidRPr="00CD401C">
        <w:rPr>
          <w:sz w:val="24"/>
        </w:rPr>
        <w:tab/>
        <w:t>3) углеводов и липидов</w:t>
      </w:r>
      <w:r w:rsidRPr="00CD401C">
        <w:rPr>
          <w:sz w:val="24"/>
        </w:rPr>
        <w:tab/>
        <w:t xml:space="preserve">4) липидов и воды    </w:t>
      </w:r>
    </w:p>
    <w:p w:rsidR="009C1489" w:rsidRPr="00CD401C" w:rsidRDefault="009C1489" w:rsidP="009C1489">
      <w:pPr>
        <w:contextualSpacing/>
        <w:mirrorIndents/>
        <w:jc w:val="both"/>
        <w:rPr>
          <w:sz w:val="24"/>
        </w:rPr>
      </w:pPr>
      <w:r w:rsidRPr="00CD401C">
        <w:rPr>
          <w:sz w:val="24"/>
        </w:rPr>
        <w:t xml:space="preserve">4. Нуклеиновые кислоты ОТСУТСТВУЮТ </w:t>
      </w:r>
      <w:proofErr w:type="gramStart"/>
      <w:r w:rsidRPr="00CD401C">
        <w:rPr>
          <w:sz w:val="24"/>
        </w:rPr>
        <w:t>в</w:t>
      </w:r>
      <w:proofErr w:type="gramEnd"/>
    </w:p>
    <w:p w:rsidR="009C1489" w:rsidRPr="00CD401C" w:rsidRDefault="009C1489" w:rsidP="009C1489">
      <w:pPr>
        <w:contextualSpacing/>
        <w:mirrorIndents/>
        <w:jc w:val="both"/>
        <w:rPr>
          <w:sz w:val="24"/>
        </w:rPr>
      </w:pPr>
      <w:r w:rsidRPr="00CD401C">
        <w:rPr>
          <w:sz w:val="24"/>
        </w:rPr>
        <w:t xml:space="preserve">     1) </w:t>
      </w:r>
      <w:proofErr w:type="gramStart"/>
      <w:r w:rsidRPr="00CD401C">
        <w:rPr>
          <w:sz w:val="24"/>
        </w:rPr>
        <w:t>митохондриях</w:t>
      </w:r>
      <w:proofErr w:type="gramEnd"/>
      <w:r w:rsidRPr="00CD401C">
        <w:rPr>
          <w:sz w:val="24"/>
        </w:rPr>
        <w:t xml:space="preserve">        </w:t>
      </w:r>
      <w:r w:rsidRPr="00CD401C">
        <w:rPr>
          <w:sz w:val="24"/>
        </w:rPr>
        <w:tab/>
        <w:t xml:space="preserve">2) рибосомах       </w:t>
      </w:r>
      <w:r w:rsidRPr="00CD401C">
        <w:rPr>
          <w:sz w:val="24"/>
        </w:rPr>
        <w:tab/>
        <w:t xml:space="preserve">3) лизосомах       </w:t>
      </w:r>
      <w:r w:rsidRPr="00CD401C">
        <w:rPr>
          <w:sz w:val="24"/>
        </w:rPr>
        <w:tab/>
        <w:t>4) хлоропластах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>5. Число центриолей в клетках палисадной паренхимы листа берёзы равно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 xml:space="preserve">        1) 0                              2) 1                     3) 2                           4) 3 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>6. Гликокаликс – это наружная структура клеток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    1) растений                   2) животных                     3) грибов                     4) бактерий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>7.  Двумембранный органоид, содержащий окислительно-восстановительные ферменты – это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   1) рибосома                   2) лизосома             3) митохондрия                 4) хлоропласт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>8. Найдите аналогию: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>Митохондрия</w:t>
      </w:r>
      <w:proofErr w:type="gramStart"/>
      <w:r w:rsidRPr="00CD401C">
        <w:rPr>
          <w:sz w:val="24"/>
        </w:rPr>
        <w:t xml:space="preserve"> :</w:t>
      </w:r>
      <w:proofErr w:type="gramEnd"/>
      <w:r w:rsidRPr="00CD401C">
        <w:rPr>
          <w:sz w:val="24"/>
        </w:rPr>
        <w:t xml:space="preserve"> матрикс = хлоропласт : ?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 xml:space="preserve">      1) кристы       2) граны     3) тилакоиды      4) строма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>9. Если молекула и-РНК состоит из 96 нуклеотидов, то  количество кодонов в ней равно</w:t>
      </w:r>
    </w:p>
    <w:p w:rsidR="009C1489" w:rsidRPr="00CD401C" w:rsidRDefault="009C1489" w:rsidP="009C1489">
      <w:pPr>
        <w:ind w:firstLine="567"/>
        <w:contextualSpacing/>
        <w:mirrorIndents/>
        <w:rPr>
          <w:sz w:val="24"/>
        </w:rPr>
      </w:pPr>
      <w:r w:rsidRPr="00CD401C">
        <w:rPr>
          <w:sz w:val="24"/>
        </w:rPr>
        <w:t xml:space="preserve">1) 96                     </w:t>
      </w:r>
      <w:r w:rsidRPr="00CD401C">
        <w:rPr>
          <w:sz w:val="24"/>
        </w:rPr>
        <w:tab/>
      </w:r>
      <w:r w:rsidRPr="00CD401C">
        <w:rPr>
          <w:sz w:val="24"/>
        </w:rPr>
        <w:tab/>
        <w:t xml:space="preserve">2) 48                  </w:t>
      </w:r>
      <w:r w:rsidRPr="00CD401C">
        <w:rPr>
          <w:sz w:val="24"/>
        </w:rPr>
        <w:tab/>
      </w:r>
      <w:r w:rsidRPr="00CD401C">
        <w:rPr>
          <w:sz w:val="24"/>
        </w:rPr>
        <w:tab/>
      </w:r>
      <w:r w:rsidRPr="00CD401C">
        <w:rPr>
          <w:sz w:val="24"/>
        </w:rPr>
        <w:tab/>
        <w:t xml:space="preserve">3) 32                       </w:t>
      </w:r>
      <w:r w:rsidRPr="00CD401C">
        <w:rPr>
          <w:sz w:val="24"/>
        </w:rPr>
        <w:tab/>
        <w:t>4) 0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 xml:space="preserve">10. В ходе  фотосинтеза </w:t>
      </w:r>
      <w:r w:rsidRPr="00CD401C">
        <w:rPr>
          <w:bCs/>
          <w:sz w:val="24"/>
        </w:rPr>
        <w:t>НЕ ОБРАЗУЕТСЯ</w:t>
      </w:r>
      <w:r w:rsidRPr="00CD401C">
        <w:rPr>
          <w:sz w:val="24"/>
        </w:rPr>
        <w:t xml:space="preserve"> </w:t>
      </w:r>
    </w:p>
    <w:p w:rsidR="009C1489" w:rsidRPr="00CD401C" w:rsidRDefault="009C1489" w:rsidP="009C1489">
      <w:pPr>
        <w:ind w:firstLine="567"/>
        <w:contextualSpacing/>
        <w:mirrorIndents/>
        <w:rPr>
          <w:sz w:val="24"/>
        </w:rPr>
      </w:pPr>
      <w:r w:rsidRPr="00CD401C">
        <w:rPr>
          <w:sz w:val="24"/>
        </w:rPr>
        <w:t xml:space="preserve">1) кислород           </w:t>
      </w:r>
      <w:r w:rsidRPr="00CD401C">
        <w:rPr>
          <w:sz w:val="24"/>
        </w:rPr>
        <w:tab/>
        <w:t xml:space="preserve">2) АТФ               </w:t>
      </w:r>
      <w:r w:rsidRPr="00CD401C">
        <w:rPr>
          <w:sz w:val="24"/>
        </w:rPr>
        <w:tab/>
      </w:r>
      <w:r w:rsidRPr="00CD401C">
        <w:rPr>
          <w:sz w:val="24"/>
        </w:rPr>
        <w:tab/>
      </w:r>
      <w:r w:rsidRPr="00CD401C">
        <w:rPr>
          <w:sz w:val="24"/>
        </w:rPr>
        <w:tab/>
        <w:t>3) НАДФ</w:t>
      </w:r>
      <w:r w:rsidRPr="00CD401C">
        <w:rPr>
          <w:sz w:val="24"/>
        </w:rPr>
        <w:sym w:font="Symbol" w:char="F0D7"/>
      </w:r>
      <w:r w:rsidRPr="00CD401C">
        <w:rPr>
          <w:sz w:val="24"/>
        </w:rPr>
        <w:t>Н</w:t>
      </w:r>
      <w:proofErr w:type="gramStart"/>
      <w:r w:rsidRPr="00CD401C">
        <w:rPr>
          <w:sz w:val="24"/>
          <w:vertAlign w:val="subscript"/>
        </w:rPr>
        <w:t>2</w:t>
      </w:r>
      <w:proofErr w:type="gramEnd"/>
      <w:r w:rsidRPr="00CD401C">
        <w:rPr>
          <w:sz w:val="24"/>
          <w:vertAlign w:val="subscript"/>
        </w:rPr>
        <w:t xml:space="preserve">              </w:t>
      </w:r>
      <w:r w:rsidRPr="00CD401C">
        <w:rPr>
          <w:sz w:val="24"/>
          <w:vertAlign w:val="subscript"/>
        </w:rPr>
        <w:tab/>
      </w:r>
      <w:r w:rsidRPr="00CD401C">
        <w:rPr>
          <w:sz w:val="24"/>
        </w:rPr>
        <w:t>4) крахмал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>11.  Для увеличения эффективности фотосинтеза сельскохозяйственных растений необходимо вносить микроудобрения, содержащие</w:t>
      </w:r>
    </w:p>
    <w:p w:rsidR="009C1489" w:rsidRPr="00CD401C" w:rsidRDefault="009C1489" w:rsidP="009C1489">
      <w:pPr>
        <w:ind w:left="709"/>
        <w:rPr>
          <w:sz w:val="24"/>
        </w:rPr>
      </w:pPr>
      <w:r w:rsidRPr="00CD401C">
        <w:rPr>
          <w:sz w:val="24"/>
        </w:rPr>
        <w:t xml:space="preserve">1) железо и магний                                          2) магний и марганец      </w:t>
      </w:r>
    </w:p>
    <w:p w:rsidR="009C1489" w:rsidRPr="00CD401C" w:rsidRDefault="009C1489" w:rsidP="009C1489">
      <w:pPr>
        <w:ind w:firstLine="709"/>
        <w:rPr>
          <w:sz w:val="24"/>
        </w:rPr>
      </w:pPr>
      <w:r w:rsidRPr="00CD401C">
        <w:rPr>
          <w:sz w:val="24"/>
        </w:rPr>
        <w:t xml:space="preserve">3) марганец и хлор                                           4) хлор и железо 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12. Генетический биологический код является  </w:t>
      </w:r>
    </w:p>
    <w:p w:rsidR="009C1489" w:rsidRPr="00CD401C" w:rsidRDefault="009C1489" w:rsidP="009C1489">
      <w:pPr>
        <w:ind w:left="360"/>
        <w:rPr>
          <w:sz w:val="24"/>
        </w:rPr>
      </w:pPr>
      <w:r w:rsidRPr="00CD401C">
        <w:rPr>
          <w:sz w:val="24"/>
        </w:rPr>
        <w:t xml:space="preserve">1) диплетным,  </w:t>
      </w:r>
      <w:proofErr w:type="gramStart"/>
      <w:r w:rsidRPr="00CD401C">
        <w:rPr>
          <w:sz w:val="24"/>
        </w:rPr>
        <w:t>универсальным</w:t>
      </w:r>
      <w:proofErr w:type="gramEnd"/>
      <w:r w:rsidRPr="00CD401C">
        <w:rPr>
          <w:sz w:val="24"/>
        </w:rPr>
        <w:t xml:space="preserve"> для всех существ </w:t>
      </w:r>
    </w:p>
    <w:p w:rsidR="009C1489" w:rsidRPr="00CD401C" w:rsidRDefault="009C1489" w:rsidP="009C1489">
      <w:pPr>
        <w:ind w:left="360"/>
        <w:rPr>
          <w:sz w:val="24"/>
        </w:rPr>
      </w:pPr>
      <w:r w:rsidRPr="00CD401C">
        <w:rPr>
          <w:sz w:val="24"/>
        </w:rPr>
        <w:t xml:space="preserve">2) диплетным, </w:t>
      </w:r>
      <w:proofErr w:type="gramStart"/>
      <w:r w:rsidRPr="00CD401C">
        <w:rPr>
          <w:sz w:val="24"/>
        </w:rPr>
        <w:t>уникальным</w:t>
      </w:r>
      <w:proofErr w:type="gramEnd"/>
      <w:r w:rsidRPr="00CD401C">
        <w:rPr>
          <w:sz w:val="24"/>
        </w:rPr>
        <w:t xml:space="preserve"> для каждого существа </w:t>
      </w:r>
    </w:p>
    <w:p w:rsidR="009C1489" w:rsidRPr="00CD401C" w:rsidRDefault="009C1489" w:rsidP="009C1489">
      <w:pPr>
        <w:ind w:left="360"/>
        <w:rPr>
          <w:sz w:val="24"/>
        </w:rPr>
      </w:pPr>
      <w:r w:rsidRPr="00CD401C">
        <w:rPr>
          <w:sz w:val="24"/>
        </w:rPr>
        <w:t xml:space="preserve">3) </w:t>
      </w:r>
      <w:proofErr w:type="gramStart"/>
      <w:r w:rsidRPr="00CD401C">
        <w:rPr>
          <w:sz w:val="24"/>
        </w:rPr>
        <w:t>триплетным</w:t>
      </w:r>
      <w:proofErr w:type="gramEnd"/>
      <w:r w:rsidRPr="00CD401C">
        <w:rPr>
          <w:sz w:val="24"/>
        </w:rPr>
        <w:t xml:space="preserve">, универсальным для всех существ </w:t>
      </w:r>
    </w:p>
    <w:p w:rsidR="009C1489" w:rsidRPr="00CD401C" w:rsidRDefault="009C1489" w:rsidP="009C1489">
      <w:pPr>
        <w:ind w:left="360"/>
        <w:rPr>
          <w:sz w:val="24"/>
        </w:rPr>
      </w:pPr>
      <w:r w:rsidRPr="00CD401C">
        <w:rPr>
          <w:sz w:val="24"/>
        </w:rPr>
        <w:t xml:space="preserve">4) </w:t>
      </w:r>
      <w:proofErr w:type="gramStart"/>
      <w:r w:rsidRPr="00CD401C">
        <w:rPr>
          <w:sz w:val="24"/>
        </w:rPr>
        <w:t>триплетным</w:t>
      </w:r>
      <w:proofErr w:type="gramEnd"/>
      <w:r w:rsidRPr="00CD401C">
        <w:rPr>
          <w:sz w:val="24"/>
        </w:rPr>
        <w:t>, уникальным для каждого существа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>13. В профазе II мейоза число  хроматид  в каждой клетке человека равно</w:t>
      </w:r>
    </w:p>
    <w:p w:rsidR="009C1489" w:rsidRPr="00CD401C" w:rsidRDefault="009C1489" w:rsidP="009C1489">
      <w:pPr>
        <w:ind w:firstLine="709"/>
        <w:rPr>
          <w:sz w:val="24"/>
        </w:rPr>
      </w:pPr>
      <w:r w:rsidRPr="00CD401C">
        <w:rPr>
          <w:sz w:val="24"/>
        </w:rPr>
        <w:t xml:space="preserve">1) 23                </w:t>
      </w:r>
      <w:r w:rsidRPr="00CD401C">
        <w:rPr>
          <w:sz w:val="24"/>
        </w:rPr>
        <w:tab/>
        <w:t xml:space="preserve">2) 46                      </w:t>
      </w:r>
      <w:r w:rsidRPr="00CD401C">
        <w:rPr>
          <w:sz w:val="24"/>
        </w:rPr>
        <w:tab/>
        <w:t xml:space="preserve">3)  92      </w:t>
      </w:r>
      <w:r w:rsidRPr="00CD401C">
        <w:rPr>
          <w:sz w:val="24"/>
        </w:rPr>
        <w:tab/>
        <w:t xml:space="preserve">4) 184 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>14. Хемосинтез как способ питания имеется у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        1) клубеньковых бактерий  2) водородобактерий 3) цианобактерий  4) гнилостных  бактерий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15. Во втором поколении (F</w:t>
      </w:r>
      <w:r w:rsidRPr="00CD401C">
        <w:rPr>
          <w:sz w:val="24"/>
          <w:vertAlign w:val="subscript"/>
        </w:rPr>
        <w:t xml:space="preserve"> 2</w:t>
      </w:r>
      <w:r w:rsidRPr="00CD401C">
        <w:rPr>
          <w:sz w:val="24"/>
        </w:rPr>
        <w:t>) моногибридного скрещивания при неполном доминировании  наблюдается расщепление по фенотипу:</w:t>
      </w:r>
    </w:p>
    <w:p w:rsidR="009C1489" w:rsidRPr="00CD401C" w:rsidRDefault="009C1489" w:rsidP="009C1489">
      <w:pPr>
        <w:ind w:firstLine="709"/>
        <w:rPr>
          <w:sz w:val="24"/>
        </w:rPr>
      </w:pPr>
      <w:r w:rsidRPr="00CD401C">
        <w:rPr>
          <w:sz w:val="24"/>
        </w:rPr>
        <w:t>1) 3:1</w:t>
      </w:r>
      <w:r w:rsidRPr="00CD401C">
        <w:rPr>
          <w:sz w:val="24"/>
        </w:rPr>
        <w:tab/>
      </w:r>
      <w:r w:rsidRPr="00CD401C">
        <w:rPr>
          <w:sz w:val="24"/>
        </w:rPr>
        <w:tab/>
        <w:t>2) 1:2:1</w:t>
      </w:r>
      <w:r w:rsidRPr="00CD401C">
        <w:rPr>
          <w:sz w:val="24"/>
        </w:rPr>
        <w:tab/>
      </w:r>
      <w:r w:rsidRPr="00CD401C">
        <w:rPr>
          <w:sz w:val="24"/>
        </w:rPr>
        <w:tab/>
        <w:t>3) 1:1                     4) 9:3:3:1</w:t>
      </w:r>
    </w:p>
    <w:p w:rsidR="009C1489" w:rsidRPr="00CD401C" w:rsidRDefault="009C1489" w:rsidP="009C1489">
      <w:pPr>
        <w:pStyle w:val="a4"/>
        <w:ind w:left="0"/>
        <w:rPr>
          <w:sz w:val="24"/>
        </w:rPr>
      </w:pPr>
      <w:r w:rsidRPr="00CD401C">
        <w:rPr>
          <w:sz w:val="24"/>
        </w:rPr>
        <w:t>16. Бактерия кишечная палочка, синтезирующая человеческий белок интерферон, получена методами</w:t>
      </w:r>
    </w:p>
    <w:p w:rsidR="009C1489" w:rsidRPr="00CD401C" w:rsidRDefault="009C1489" w:rsidP="009C1489">
      <w:pPr>
        <w:ind w:left="360" w:firstLine="349"/>
        <w:rPr>
          <w:sz w:val="24"/>
        </w:rPr>
      </w:pPr>
      <w:r w:rsidRPr="00CD401C">
        <w:rPr>
          <w:sz w:val="24"/>
        </w:rPr>
        <w:t>1) гетерозиса       2) полиплоидии      3) генной инженерии         4) клеточной инженерии</w:t>
      </w:r>
    </w:p>
    <w:p w:rsidR="009C1489" w:rsidRPr="00CD401C" w:rsidRDefault="009C1489" w:rsidP="009C1489">
      <w:pPr>
        <w:keepLines/>
        <w:ind w:left="851" w:hanging="851"/>
        <w:jc w:val="both"/>
        <w:rPr>
          <w:sz w:val="24"/>
        </w:rPr>
      </w:pPr>
      <w:r w:rsidRPr="00CD401C">
        <w:rPr>
          <w:sz w:val="24"/>
        </w:rPr>
        <w:lastRenderedPageBreak/>
        <w:t xml:space="preserve">17. Основным источником заражения человека печеночным сосальщиком является </w:t>
      </w:r>
    </w:p>
    <w:p w:rsidR="009C1489" w:rsidRPr="00CD401C" w:rsidRDefault="009C1489" w:rsidP="009C1489">
      <w:pPr>
        <w:keepLines/>
        <w:ind w:left="851" w:hanging="142"/>
        <w:jc w:val="both"/>
        <w:rPr>
          <w:sz w:val="24"/>
        </w:rPr>
      </w:pPr>
      <w:r w:rsidRPr="00CD401C">
        <w:rPr>
          <w:sz w:val="24"/>
        </w:rPr>
        <w:t xml:space="preserve">1) недостаточная чистота рук            2) питье из грязных водоемов </w:t>
      </w:r>
    </w:p>
    <w:p w:rsidR="009C1489" w:rsidRPr="00CD401C" w:rsidRDefault="009C1489" w:rsidP="009C1489">
      <w:pPr>
        <w:keepLines/>
        <w:ind w:left="851" w:hanging="142"/>
        <w:jc w:val="both"/>
        <w:rPr>
          <w:sz w:val="24"/>
        </w:rPr>
      </w:pPr>
      <w:r w:rsidRPr="00CD401C">
        <w:rPr>
          <w:sz w:val="24"/>
        </w:rPr>
        <w:t>3) питье сырого молока                     4) употребление недостаточно проваренного мяса</w:t>
      </w:r>
    </w:p>
    <w:p w:rsidR="009C1489" w:rsidRPr="00CD401C" w:rsidRDefault="009C1489" w:rsidP="009C1489">
      <w:pPr>
        <w:pStyle w:val="2"/>
        <w:spacing w:after="0" w:line="240" w:lineRule="auto"/>
        <w:contextualSpacing/>
        <w:mirrorIndents/>
        <w:rPr>
          <w:sz w:val="24"/>
        </w:rPr>
      </w:pPr>
      <w:r w:rsidRPr="00CD401C">
        <w:rPr>
          <w:sz w:val="24"/>
        </w:rPr>
        <w:t xml:space="preserve">18. Найдите аналогию:   </w:t>
      </w:r>
    </w:p>
    <w:p w:rsidR="009C1489" w:rsidRPr="00CD401C" w:rsidRDefault="009C1489" w:rsidP="009C1489">
      <w:pPr>
        <w:pStyle w:val="2"/>
        <w:spacing w:after="0" w:line="240" w:lineRule="auto"/>
        <w:contextualSpacing/>
        <w:mirrorIndents/>
        <w:rPr>
          <w:sz w:val="24"/>
        </w:rPr>
      </w:pPr>
      <w:r w:rsidRPr="00CD401C">
        <w:rPr>
          <w:sz w:val="24"/>
        </w:rPr>
        <w:t>Нервная система: Кишечнополостные = Половая система</w:t>
      </w:r>
      <w:proofErr w:type="gramStart"/>
      <w:r w:rsidRPr="00CD401C">
        <w:rPr>
          <w:sz w:val="24"/>
        </w:rPr>
        <w:t xml:space="preserve">   :</w:t>
      </w:r>
      <w:proofErr w:type="gramEnd"/>
      <w:r w:rsidRPr="00CD401C">
        <w:rPr>
          <w:sz w:val="24"/>
        </w:rPr>
        <w:t xml:space="preserve"> ?</w:t>
      </w:r>
    </w:p>
    <w:p w:rsidR="009C1489" w:rsidRPr="00CD401C" w:rsidRDefault="009C1489" w:rsidP="009C1489">
      <w:pPr>
        <w:pStyle w:val="2"/>
        <w:spacing w:after="0" w:line="240" w:lineRule="auto"/>
        <w:ind w:firstLine="567"/>
        <w:contextualSpacing/>
        <w:mirrorIndents/>
        <w:rPr>
          <w:sz w:val="24"/>
        </w:rPr>
      </w:pPr>
      <w:r w:rsidRPr="00CD401C">
        <w:rPr>
          <w:sz w:val="24"/>
        </w:rPr>
        <w:t xml:space="preserve">1) Плоские черви        </w:t>
      </w:r>
      <w:r w:rsidRPr="00CD401C">
        <w:rPr>
          <w:sz w:val="24"/>
        </w:rPr>
        <w:tab/>
        <w:t xml:space="preserve">2) Круглые черви    </w:t>
      </w:r>
      <w:r w:rsidRPr="00CD401C">
        <w:rPr>
          <w:sz w:val="24"/>
        </w:rPr>
        <w:tab/>
        <w:t>3) Кольчатые черви     4) Моллюски</w:t>
      </w:r>
    </w:p>
    <w:p w:rsidR="009C1489" w:rsidRPr="00CD401C" w:rsidRDefault="009C1489" w:rsidP="009C1489">
      <w:pPr>
        <w:pStyle w:val="a3"/>
        <w:ind w:left="0"/>
        <w:mirrorIndents/>
        <w:rPr>
          <w:sz w:val="24"/>
        </w:rPr>
      </w:pPr>
      <w:r w:rsidRPr="00CD401C">
        <w:rPr>
          <w:sz w:val="24"/>
        </w:rPr>
        <w:t xml:space="preserve">19. Бражник и краб пальмовый вор  относятся </w:t>
      </w:r>
      <w:proofErr w:type="gramStart"/>
      <w:r w:rsidRPr="00CD401C">
        <w:rPr>
          <w:sz w:val="24"/>
        </w:rPr>
        <w:t>к</w:t>
      </w:r>
      <w:proofErr w:type="gramEnd"/>
    </w:p>
    <w:p w:rsidR="009C1489" w:rsidRPr="00CD401C" w:rsidRDefault="009C1489" w:rsidP="009C1489">
      <w:pPr>
        <w:pStyle w:val="a3"/>
        <w:ind w:left="0" w:firstLine="567"/>
        <w:mirrorIndents/>
        <w:rPr>
          <w:sz w:val="24"/>
        </w:rPr>
      </w:pPr>
      <w:r w:rsidRPr="00CD401C">
        <w:rPr>
          <w:sz w:val="24"/>
        </w:rPr>
        <w:t xml:space="preserve">1) разным  типам                                         2) разным классам одного типа     </w:t>
      </w:r>
    </w:p>
    <w:p w:rsidR="009C1489" w:rsidRPr="00CD401C" w:rsidRDefault="009C1489" w:rsidP="009C1489">
      <w:pPr>
        <w:pStyle w:val="a3"/>
        <w:ind w:left="0" w:firstLine="567"/>
        <w:mirrorIndents/>
        <w:rPr>
          <w:sz w:val="24"/>
        </w:rPr>
      </w:pPr>
      <w:r w:rsidRPr="00CD401C">
        <w:rPr>
          <w:sz w:val="24"/>
        </w:rPr>
        <w:t>3) разным отрядам одного класса              4) одному отряду</w:t>
      </w:r>
    </w:p>
    <w:p w:rsidR="009C1489" w:rsidRPr="00CD401C" w:rsidRDefault="009C1489" w:rsidP="009C1489">
      <w:pPr>
        <w:keepLines/>
        <w:ind w:left="709" w:hanging="709"/>
        <w:jc w:val="both"/>
        <w:rPr>
          <w:sz w:val="24"/>
        </w:rPr>
      </w:pPr>
      <w:r w:rsidRPr="00CD401C">
        <w:rPr>
          <w:sz w:val="24"/>
        </w:rPr>
        <w:t>20. Характерным признаком всех  хордовых является нервная система в виде</w:t>
      </w:r>
    </w:p>
    <w:p w:rsidR="009C1489" w:rsidRPr="00CD401C" w:rsidRDefault="009C1489" w:rsidP="009C1489">
      <w:pPr>
        <w:keepLines/>
        <w:ind w:left="851" w:hanging="142"/>
        <w:jc w:val="both"/>
        <w:rPr>
          <w:sz w:val="24"/>
        </w:rPr>
      </w:pPr>
      <w:r w:rsidRPr="00CD401C">
        <w:rPr>
          <w:sz w:val="24"/>
        </w:rPr>
        <w:t>1) брюшной цепочки                                      2) трубки</w:t>
      </w:r>
    </w:p>
    <w:p w:rsidR="009C1489" w:rsidRPr="00CD401C" w:rsidRDefault="009C1489" w:rsidP="009C1489">
      <w:pPr>
        <w:keepLines/>
        <w:ind w:left="851" w:hanging="142"/>
        <w:jc w:val="both"/>
        <w:rPr>
          <w:sz w:val="24"/>
        </w:rPr>
      </w:pPr>
      <w:r w:rsidRPr="00CD401C">
        <w:rPr>
          <w:sz w:val="24"/>
        </w:rPr>
        <w:t>3) спинного и головного мозга                    4) нескольких стволов</w:t>
      </w:r>
    </w:p>
    <w:p w:rsidR="009C1489" w:rsidRPr="00CD401C" w:rsidRDefault="009C1489" w:rsidP="009C1489">
      <w:pPr>
        <w:pStyle w:val="2"/>
        <w:spacing w:line="240" w:lineRule="auto"/>
        <w:rPr>
          <w:sz w:val="24"/>
        </w:rPr>
      </w:pPr>
      <w:r w:rsidRPr="00CD401C">
        <w:rPr>
          <w:sz w:val="24"/>
        </w:rPr>
        <w:t xml:space="preserve">21. В процессе эволюции трехкамерное сердце впервые появилось у </w:t>
      </w:r>
    </w:p>
    <w:p w:rsidR="009C1489" w:rsidRPr="00CD401C" w:rsidRDefault="009C1489" w:rsidP="009C1489">
      <w:pPr>
        <w:keepLines/>
        <w:ind w:left="851" w:hanging="142"/>
        <w:jc w:val="both"/>
        <w:rPr>
          <w:sz w:val="24"/>
        </w:rPr>
      </w:pPr>
      <w:r w:rsidRPr="00CD401C">
        <w:rPr>
          <w:sz w:val="24"/>
        </w:rPr>
        <w:t>1) рыб</w:t>
      </w:r>
      <w:r w:rsidRPr="00CD401C">
        <w:rPr>
          <w:sz w:val="24"/>
        </w:rPr>
        <w:tab/>
      </w:r>
      <w:r w:rsidRPr="00CD401C">
        <w:rPr>
          <w:sz w:val="24"/>
        </w:rPr>
        <w:tab/>
        <w:t xml:space="preserve">   2) земноводных</w:t>
      </w:r>
      <w:r w:rsidRPr="00CD401C">
        <w:rPr>
          <w:sz w:val="24"/>
        </w:rPr>
        <w:tab/>
        <w:t xml:space="preserve">         3) пресмыкающихся                   4) птиц</w:t>
      </w:r>
    </w:p>
    <w:p w:rsidR="009C1489" w:rsidRPr="00CD401C" w:rsidRDefault="009C1489" w:rsidP="009C1489">
      <w:pPr>
        <w:pStyle w:val="a3"/>
        <w:ind w:left="0"/>
        <w:mirrorIndents/>
        <w:rPr>
          <w:sz w:val="24"/>
        </w:rPr>
      </w:pPr>
      <w:r w:rsidRPr="00CD401C">
        <w:rPr>
          <w:sz w:val="24"/>
        </w:rPr>
        <w:t xml:space="preserve">22. Окапи и валлаби относятся </w:t>
      </w:r>
      <w:proofErr w:type="gramStart"/>
      <w:r w:rsidRPr="00CD401C">
        <w:rPr>
          <w:sz w:val="24"/>
        </w:rPr>
        <w:t>к</w:t>
      </w:r>
      <w:proofErr w:type="gramEnd"/>
    </w:p>
    <w:p w:rsidR="009C1489" w:rsidRPr="00CD401C" w:rsidRDefault="009C1489" w:rsidP="009C1489">
      <w:pPr>
        <w:pStyle w:val="a3"/>
        <w:ind w:left="0" w:firstLine="567"/>
        <w:mirrorIndents/>
        <w:rPr>
          <w:spacing w:val="-8"/>
          <w:sz w:val="24"/>
        </w:rPr>
      </w:pPr>
      <w:r w:rsidRPr="00CD401C">
        <w:rPr>
          <w:spacing w:val="-8"/>
          <w:sz w:val="24"/>
        </w:rPr>
        <w:t xml:space="preserve">1) разным  классам                                                      2) разным подклассам одного класса </w:t>
      </w:r>
    </w:p>
    <w:p w:rsidR="009C1489" w:rsidRPr="00CD401C" w:rsidRDefault="009C1489" w:rsidP="009C1489">
      <w:pPr>
        <w:pStyle w:val="a3"/>
        <w:ind w:left="0" w:firstLine="567"/>
        <w:mirrorIndents/>
        <w:rPr>
          <w:spacing w:val="-8"/>
          <w:sz w:val="24"/>
        </w:rPr>
      </w:pPr>
      <w:r w:rsidRPr="00CD401C">
        <w:rPr>
          <w:spacing w:val="-8"/>
          <w:sz w:val="24"/>
        </w:rPr>
        <w:t xml:space="preserve"> 3) разным отрядам одного подкласса                    4) одному отряду</w:t>
      </w:r>
    </w:p>
    <w:p w:rsidR="009C1489" w:rsidRPr="00CD401C" w:rsidRDefault="009C1489" w:rsidP="009C1489">
      <w:pPr>
        <w:contextualSpacing/>
        <w:mirrorIndents/>
        <w:jc w:val="both"/>
        <w:rPr>
          <w:sz w:val="24"/>
        </w:rPr>
      </w:pPr>
      <w:r w:rsidRPr="00CD401C">
        <w:rPr>
          <w:sz w:val="24"/>
        </w:rPr>
        <w:t>23.  Белок кератин активно образуют клетки … ткани человека.</w:t>
      </w:r>
    </w:p>
    <w:p w:rsidR="009C1489" w:rsidRPr="00CD401C" w:rsidRDefault="009C1489" w:rsidP="009C1489">
      <w:pPr>
        <w:ind w:firstLine="567"/>
        <w:contextualSpacing/>
        <w:mirrorIndents/>
        <w:jc w:val="both"/>
        <w:rPr>
          <w:sz w:val="24"/>
        </w:rPr>
      </w:pPr>
      <w:r w:rsidRPr="00CD401C">
        <w:rPr>
          <w:sz w:val="24"/>
        </w:rPr>
        <w:t xml:space="preserve">1) эпителиальной       </w:t>
      </w:r>
      <w:r w:rsidRPr="00CD401C">
        <w:rPr>
          <w:sz w:val="24"/>
        </w:rPr>
        <w:tab/>
        <w:t xml:space="preserve">2) мышечной         3) соединительной     </w:t>
      </w:r>
      <w:r w:rsidRPr="00CD401C">
        <w:rPr>
          <w:sz w:val="24"/>
        </w:rPr>
        <w:tab/>
      </w:r>
      <w:r w:rsidRPr="00CD401C">
        <w:rPr>
          <w:sz w:val="24"/>
        </w:rPr>
        <w:tab/>
        <w:t>4) нервной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>24. Найдите аналогию: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Дыхательные пути</w:t>
      </w:r>
      <w:proofErr w:type="gramStart"/>
      <w:r w:rsidRPr="00CD401C">
        <w:rPr>
          <w:sz w:val="24"/>
        </w:rPr>
        <w:t xml:space="preserve"> :</w:t>
      </w:r>
      <w:proofErr w:type="gramEnd"/>
      <w:r w:rsidRPr="00CD401C">
        <w:rPr>
          <w:sz w:val="24"/>
        </w:rPr>
        <w:t xml:space="preserve"> мерцательный =  почечные канальцы?</w:t>
      </w:r>
    </w:p>
    <w:p w:rsidR="009C1489" w:rsidRPr="00CD401C" w:rsidRDefault="009C1489" w:rsidP="009C1489">
      <w:pPr>
        <w:pStyle w:val="a3"/>
        <w:numPr>
          <w:ilvl w:val="0"/>
          <w:numId w:val="1"/>
        </w:numPr>
        <w:rPr>
          <w:sz w:val="24"/>
        </w:rPr>
      </w:pPr>
      <w:r w:rsidRPr="00CD401C">
        <w:rPr>
          <w:sz w:val="24"/>
        </w:rPr>
        <w:t>плоский             2) цилиндрический         3) кубический             4) секреторный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>25. Человека со всеми плацентарными млекопитающими объединяет наличие</w:t>
      </w:r>
    </w:p>
    <w:p w:rsidR="009C1489" w:rsidRPr="00CD401C" w:rsidRDefault="009C1489" w:rsidP="009C1489">
      <w:pPr>
        <w:ind w:firstLine="426"/>
        <w:rPr>
          <w:sz w:val="24"/>
        </w:rPr>
      </w:pPr>
      <w:r w:rsidRPr="00CD401C">
        <w:rPr>
          <w:sz w:val="24"/>
        </w:rPr>
        <w:t>1) конечностей хватательного типа              2) бинокулярного зрения</w:t>
      </w:r>
    </w:p>
    <w:p w:rsidR="009C1489" w:rsidRPr="00CD401C" w:rsidRDefault="009C1489" w:rsidP="009C1489">
      <w:pPr>
        <w:ind w:firstLine="426"/>
        <w:rPr>
          <w:sz w:val="24"/>
        </w:rPr>
      </w:pPr>
      <w:r w:rsidRPr="00CD401C">
        <w:rPr>
          <w:sz w:val="24"/>
        </w:rPr>
        <w:t xml:space="preserve">3) трех косточек в среднем ухе                     4) ключиц  </w:t>
      </w:r>
    </w:p>
    <w:p w:rsidR="009C1489" w:rsidRDefault="009C1489" w:rsidP="009C1489">
      <w:pPr>
        <w:ind w:left="567"/>
        <w:jc w:val="center"/>
        <w:rPr>
          <w:b/>
          <w:caps/>
          <w:sz w:val="24"/>
        </w:rPr>
      </w:pPr>
    </w:p>
    <w:p w:rsidR="009C1489" w:rsidRPr="003424B6" w:rsidRDefault="009C1489" w:rsidP="009C1489">
      <w:pPr>
        <w:ind w:left="567"/>
        <w:jc w:val="center"/>
        <w:rPr>
          <w:b/>
          <w:caps/>
          <w:sz w:val="24"/>
        </w:rPr>
      </w:pPr>
      <w:r w:rsidRPr="003424B6">
        <w:rPr>
          <w:b/>
          <w:caps/>
          <w:sz w:val="24"/>
        </w:rPr>
        <w:t>Теоретическая часть -</w:t>
      </w:r>
      <w:r w:rsidRPr="003424B6">
        <w:rPr>
          <w:b/>
          <w:i/>
          <w:caps/>
          <w:sz w:val="24"/>
        </w:rPr>
        <w:t xml:space="preserve"> </w:t>
      </w:r>
      <w:r w:rsidRPr="003424B6">
        <w:rPr>
          <w:b/>
          <w:caps/>
          <w:sz w:val="24"/>
          <w:lang w:val="en-US"/>
        </w:rPr>
        <w:t>II</w:t>
      </w:r>
    </w:p>
    <w:p w:rsidR="009C1489" w:rsidRPr="003424B6" w:rsidRDefault="009C1489" w:rsidP="009C1489">
      <w:pPr>
        <w:ind w:firstLine="567"/>
        <w:rPr>
          <w:b/>
          <w:i/>
          <w:color w:val="000000"/>
          <w:sz w:val="24"/>
        </w:rPr>
      </w:pPr>
      <w:r w:rsidRPr="003424B6">
        <w:rPr>
          <w:b/>
          <w:i/>
          <w:color w:val="000000"/>
          <w:sz w:val="24"/>
        </w:rPr>
        <w:t xml:space="preserve">Часть </w:t>
      </w:r>
      <w:r w:rsidRPr="003424B6">
        <w:rPr>
          <w:b/>
          <w:i/>
          <w:caps/>
          <w:color w:val="000000"/>
          <w:sz w:val="24"/>
          <w:lang w:val="en-US"/>
        </w:rPr>
        <w:t>II</w:t>
      </w:r>
      <w:r w:rsidRPr="003424B6">
        <w:rPr>
          <w:b/>
          <w:i/>
          <w:color w:val="000000"/>
          <w:sz w:val="24"/>
        </w:rPr>
        <w:t xml:space="preserve"> состоит из 10 заданий (№№ 26-35). К каждому заданию дано несколько ответов, из которых </w:t>
      </w:r>
      <w:r w:rsidRPr="003424B6">
        <w:rPr>
          <w:b/>
          <w:i/>
          <w:color w:val="000000"/>
          <w:sz w:val="24"/>
          <w:u w:val="single"/>
        </w:rPr>
        <w:t>два</w:t>
      </w:r>
      <w:r w:rsidRPr="003424B6">
        <w:rPr>
          <w:b/>
          <w:i/>
          <w:color w:val="000000"/>
          <w:sz w:val="24"/>
        </w:rPr>
        <w:t xml:space="preserve"> являются </w:t>
      </w:r>
      <w:r w:rsidRPr="003424B6">
        <w:rPr>
          <w:b/>
          <w:i/>
          <w:color w:val="000000"/>
          <w:sz w:val="24"/>
          <w:u w:val="single"/>
        </w:rPr>
        <w:t>верными</w:t>
      </w:r>
      <w:r w:rsidRPr="003424B6">
        <w:rPr>
          <w:b/>
          <w:i/>
          <w:color w:val="000000"/>
          <w:sz w:val="24"/>
        </w:rPr>
        <w:t xml:space="preserve">. Выберите их и поставьте цифры, соответствующие порядковым номерам правильных ответов в бланке ответов </w:t>
      </w:r>
      <w:r w:rsidRPr="003424B6">
        <w:rPr>
          <w:b/>
          <w:i/>
          <w:color w:val="000000"/>
          <w:sz w:val="24"/>
          <w:u w:val="single"/>
        </w:rPr>
        <w:t>под номером</w:t>
      </w:r>
      <w:r w:rsidRPr="003424B6">
        <w:rPr>
          <w:b/>
          <w:i/>
          <w:color w:val="000000"/>
          <w:sz w:val="24"/>
        </w:rPr>
        <w:t xml:space="preserve"> задания. </w:t>
      </w:r>
    </w:p>
    <w:p w:rsidR="009C1489" w:rsidRPr="00CD401C" w:rsidRDefault="009C1489" w:rsidP="009C1489">
      <w:pPr>
        <w:autoSpaceDE w:val="0"/>
        <w:autoSpaceDN w:val="0"/>
        <w:adjustRightInd w:val="0"/>
        <w:rPr>
          <w:color w:val="000000"/>
          <w:sz w:val="24"/>
        </w:rPr>
      </w:pPr>
      <w:r w:rsidRPr="00CD401C">
        <w:rPr>
          <w:color w:val="000000"/>
          <w:sz w:val="24"/>
        </w:rPr>
        <w:t xml:space="preserve">26.  Для растений семейства Пасленовые характерны признаки:   </w:t>
      </w:r>
    </w:p>
    <w:p w:rsidR="009C1489" w:rsidRPr="00CD401C" w:rsidRDefault="009C1489" w:rsidP="009C1489">
      <w:pPr>
        <w:autoSpaceDE w:val="0"/>
        <w:autoSpaceDN w:val="0"/>
        <w:adjustRightInd w:val="0"/>
        <w:ind w:left="426" w:hanging="426"/>
        <w:rPr>
          <w:color w:val="000000"/>
          <w:sz w:val="24"/>
        </w:rPr>
      </w:pPr>
      <w:r w:rsidRPr="00CD401C">
        <w:rPr>
          <w:color w:val="000000"/>
          <w:sz w:val="24"/>
        </w:rPr>
        <w:t xml:space="preserve">      1) плод – коробочка или ягода      2) жизненные формы: деревья     </w:t>
      </w:r>
    </w:p>
    <w:p w:rsidR="009C1489" w:rsidRPr="00CD401C" w:rsidRDefault="009C1489" w:rsidP="009C1489">
      <w:pPr>
        <w:autoSpaceDE w:val="0"/>
        <w:autoSpaceDN w:val="0"/>
        <w:adjustRightInd w:val="0"/>
        <w:ind w:left="426" w:hanging="426"/>
        <w:rPr>
          <w:sz w:val="24"/>
        </w:rPr>
      </w:pPr>
      <w:r w:rsidRPr="00CD401C">
        <w:rPr>
          <w:color w:val="000000"/>
          <w:sz w:val="24"/>
        </w:rPr>
        <w:t xml:space="preserve">       3) формула       цветка</w:t>
      </w:r>
      <w:r w:rsidRPr="00CD401C">
        <w:rPr>
          <w:sz w:val="24"/>
        </w:rPr>
        <w:sym w:font="Symbol" w:char="F0AD"/>
      </w:r>
      <w:r w:rsidRPr="00CD401C">
        <w:rPr>
          <w:sz w:val="24"/>
        </w:rPr>
        <w:t>Ч</w:t>
      </w:r>
      <w:r w:rsidRPr="00CD401C">
        <w:rPr>
          <w:sz w:val="24"/>
          <w:vertAlign w:val="subscript"/>
        </w:rPr>
        <w:t>(5)</w:t>
      </w:r>
      <w:r w:rsidRPr="00CD401C">
        <w:rPr>
          <w:sz w:val="24"/>
        </w:rPr>
        <w:t>Л</w:t>
      </w:r>
      <w:proofErr w:type="gramStart"/>
      <w:r w:rsidRPr="00CD401C">
        <w:rPr>
          <w:sz w:val="24"/>
          <w:vertAlign w:val="subscript"/>
        </w:rPr>
        <w:t>1</w:t>
      </w:r>
      <w:proofErr w:type="gramEnd"/>
      <w:r w:rsidRPr="00CD401C">
        <w:rPr>
          <w:sz w:val="24"/>
          <w:vertAlign w:val="subscript"/>
        </w:rPr>
        <w:t>,2(2)</w:t>
      </w:r>
      <w:r w:rsidRPr="00CD401C">
        <w:rPr>
          <w:sz w:val="24"/>
        </w:rPr>
        <w:t>Т</w:t>
      </w:r>
      <w:r w:rsidRPr="00CD401C">
        <w:rPr>
          <w:sz w:val="24"/>
          <w:vertAlign w:val="subscript"/>
        </w:rPr>
        <w:t>(4+5),1</w:t>
      </w:r>
      <w:r w:rsidRPr="00CD401C">
        <w:rPr>
          <w:sz w:val="24"/>
        </w:rPr>
        <w:t>П</w:t>
      </w:r>
      <w:r w:rsidRPr="00CD401C">
        <w:rPr>
          <w:sz w:val="24"/>
          <w:vertAlign w:val="subscript"/>
        </w:rPr>
        <w:t xml:space="preserve">1             </w:t>
      </w:r>
      <w:r w:rsidRPr="00CD401C">
        <w:rPr>
          <w:sz w:val="24"/>
        </w:rPr>
        <w:t>4) формула цветка *Ч</w:t>
      </w:r>
      <w:r w:rsidRPr="00CD401C">
        <w:rPr>
          <w:sz w:val="24"/>
          <w:vertAlign w:val="subscript"/>
        </w:rPr>
        <w:t>(5)</w:t>
      </w:r>
      <w:r w:rsidRPr="00CD401C">
        <w:rPr>
          <w:sz w:val="24"/>
        </w:rPr>
        <w:t>Л</w:t>
      </w:r>
      <w:r w:rsidRPr="00CD401C">
        <w:rPr>
          <w:sz w:val="24"/>
          <w:vertAlign w:val="subscript"/>
        </w:rPr>
        <w:t>(5)</w:t>
      </w:r>
      <w:r w:rsidRPr="00CD401C">
        <w:rPr>
          <w:sz w:val="24"/>
        </w:rPr>
        <w:t>Т</w:t>
      </w:r>
      <w:r w:rsidRPr="00CD401C">
        <w:rPr>
          <w:sz w:val="24"/>
          <w:vertAlign w:val="subscript"/>
        </w:rPr>
        <w:t>5</w:t>
      </w:r>
      <w:r w:rsidRPr="00CD401C">
        <w:rPr>
          <w:sz w:val="24"/>
        </w:rPr>
        <w:t>П</w:t>
      </w:r>
      <w:r w:rsidRPr="00CD401C">
        <w:rPr>
          <w:sz w:val="24"/>
          <w:vertAlign w:val="subscript"/>
        </w:rPr>
        <w:t xml:space="preserve">1 </w:t>
      </w:r>
      <w:r w:rsidRPr="00CD401C">
        <w:rPr>
          <w:sz w:val="24"/>
        </w:rPr>
        <w:t xml:space="preserve"> </w:t>
      </w:r>
    </w:p>
    <w:p w:rsidR="009C1489" w:rsidRPr="00CD401C" w:rsidRDefault="009C1489" w:rsidP="009C1489">
      <w:pPr>
        <w:autoSpaceDE w:val="0"/>
        <w:autoSpaceDN w:val="0"/>
        <w:adjustRightInd w:val="0"/>
        <w:ind w:left="426" w:hanging="426"/>
        <w:rPr>
          <w:rFonts w:eastAsia="Calibri"/>
          <w:color w:val="000000"/>
          <w:sz w:val="24"/>
        </w:rPr>
      </w:pPr>
      <w:r w:rsidRPr="00CD401C">
        <w:rPr>
          <w:sz w:val="24"/>
        </w:rPr>
        <w:t xml:space="preserve">               5)  мочковатая корневая система</w:t>
      </w:r>
    </w:p>
    <w:p w:rsidR="009C1489" w:rsidRPr="00CD401C" w:rsidRDefault="009C1489" w:rsidP="009C1489">
      <w:pPr>
        <w:rPr>
          <w:sz w:val="24"/>
        </w:rPr>
      </w:pPr>
      <w:r w:rsidRPr="00CD401C">
        <w:rPr>
          <w:color w:val="000000"/>
          <w:sz w:val="24"/>
        </w:rPr>
        <w:t>27.</w:t>
      </w:r>
      <w:r w:rsidRPr="00CD401C">
        <w:rPr>
          <w:sz w:val="24"/>
        </w:rPr>
        <w:t xml:space="preserve"> К моносахаридам относятся 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     1) рибоза        2) сахароза      3) мальтоза      4) лактоза     5) дезоксирибоза</w:t>
      </w:r>
    </w:p>
    <w:p w:rsidR="009C1489" w:rsidRPr="00CD401C" w:rsidRDefault="009C1489" w:rsidP="009C1489">
      <w:pPr>
        <w:autoSpaceDE w:val="0"/>
        <w:autoSpaceDN w:val="0"/>
        <w:adjustRightInd w:val="0"/>
        <w:rPr>
          <w:color w:val="000000"/>
          <w:sz w:val="24"/>
        </w:rPr>
      </w:pPr>
      <w:r w:rsidRPr="00CD401C">
        <w:rPr>
          <w:color w:val="000000"/>
          <w:sz w:val="24"/>
        </w:rPr>
        <w:t>28.  Примерами  катаболизма являются</w:t>
      </w:r>
    </w:p>
    <w:p w:rsidR="009C1489" w:rsidRPr="00CD401C" w:rsidRDefault="009C1489" w:rsidP="009C1489">
      <w:pPr>
        <w:rPr>
          <w:color w:val="000000"/>
          <w:sz w:val="24"/>
        </w:rPr>
      </w:pPr>
      <w:r w:rsidRPr="00CD401C">
        <w:rPr>
          <w:color w:val="000000"/>
          <w:sz w:val="24"/>
        </w:rPr>
        <w:t xml:space="preserve">       1) репликация       2) дыхание     3) гликолиз     4) транскрипция        5) трансляция</w:t>
      </w:r>
    </w:p>
    <w:p w:rsidR="009C1489" w:rsidRPr="00CD401C" w:rsidRDefault="009C1489" w:rsidP="009C1489">
      <w:pPr>
        <w:rPr>
          <w:sz w:val="24"/>
        </w:rPr>
      </w:pPr>
      <w:r w:rsidRPr="00CD401C">
        <w:rPr>
          <w:color w:val="000000"/>
          <w:sz w:val="24"/>
        </w:rPr>
        <w:t>29.  О</w:t>
      </w:r>
      <w:r w:rsidRPr="00CD401C">
        <w:rPr>
          <w:sz w:val="24"/>
        </w:rPr>
        <w:t xml:space="preserve">нтогенез с метаморфозом характерен </w:t>
      </w:r>
      <w:proofErr w:type="gramStart"/>
      <w:r w:rsidRPr="00CD401C">
        <w:rPr>
          <w:sz w:val="24"/>
        </w:rPr>
        <w:t>для</w:t>
      </w:r>
      <w:proofErr w:type="gramEnd"/>
      <w:r w:rsidRPr="00CD401C">
        <w:rPr>
          <w:sz w:val="24"/>
        </w:rPr>
        <w:t xml:space="preserve"> 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    1) плоских червей класса Ресничные         2) плоских червей класса Сосальщики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    3) плоских червей класса Ленточные        4) кольчатых червей класса Пиявки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    5) кольчатых червей класса </w:t>
      </w:r>
      <w:proofErr w:type="gramStart"/>
      <w:r w:rsidRPr="00CD401C">
        <w:rPr>
          <w:sz w:val="24"/>
        </w:rPr>
        <w:t>Малощетинковые</w:t>
      </w:r>
      <w:proofErr w:type="gramEnd"/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>30. Для  мохообразных растений характерно наличие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 xml:space="preserve">       1) диплоидного    гаметофита       2) диплоидного спорофита          3) гаплоидного спорофита   </w:t>
      </w:r>
    </w:p>
    <w:p w:rsidR="009C1489" w:rsidRPr="00CD401C" w:rsidRDefault="009C1489" w:rsidP="009C1489">
      <w:pPr>
        <w:contextualSpacing/>
        <w:mirrorIndents/>
        <w:rPr>
          <w:sz w:val="24"/>
        </w:rPr>
      </w:pPr>
      <w:r w:rsidRPr="00CD401C">
        <w:rPr>
          <w:sz w:val="24"/>
        </w:rPr>
        <w:t xml:space="preserve">        4) гаплоидного гаметофита                    5) проводящих тканей</w:t>
      </w:r>
    </w:p>
    <w:p w:rsidR="009C1489" w:rsidRPr="00CD401C" w:rsidRDefault="009C1489" w:rsidP="009C1489">
      <w:pPr>
        <w:rPr>
          <w:color w:val="000000"/>
          <w:sz w:val="24"/>
        </w:rPr>
      </w:pPr>
      <w:r w:rsidRPr="00CD401C">
        <w:rPr>
          <w:color w:val="000000"/>
          <w:sz w:val="24"/>
        </w:rPr>
        <w:t xml:space="preserve">31. Авторами биогенетического закона считаются </w:t>
      </w:r>
    </w:p>
    <w:p w:rsidR="009C1489" w:rsidRPr="00CD401C" w:rsidRDefault="009C1489" w:rsidP="009C1489">
      <w:pPr>
        <w:rPr>
          <w:color w:val="000000"/>
          <w:sz w:val="24"/>
        </w:rPr>
      </w:pPr>
      <w:r w:rsidRPr="00CD401C">
        <w:rPr>
          <w:color w:val="000000"/>
          <w:sz w:val="24"/>
        </w:rPr>
        <w:t xml:space="preserve">       1) К.Бэр      2) Э.Геккель       3)  К.Геснер               4) Ф.Мюллер      5) Ф.Меркель</w:t>
      </w:r>
    </w:p>
    <w:p w:rsidR="009C1489" w:rsidRPr="00CD401C" w:rsidRDefault="009C1489" w:rsidP="009C1489">
      <w:pPr>
        <w:pStyle w:val="3"/>
        <w:rPr>
          <w:iCs/>
          <w:sz w:val="24"/>
          <w:szCs w:val="24"/>
        </w:rPr>
      </w:pPr>
      <w:r w:rsidRPr="00CD401C">
        <w:rPr>
          <w:color w:val="000000"/>
          <w:sz w:val="24"/>
          <w:szCs w:val="24"/>
        </w:rPr>
        <w:t xml:space="preserve">32. </w:t>
      </w:r>
      <w:r w:rsidRPr="00CD401C">
        <w:rPr>
          <w:iCs/>
          <w:sz w:val="24"/>
          <w:szCs w:val="24"/>
        </w:rPr>
        <w:t>В браке здорового мужчины и женщины-дальтоника будет</w:t>
      </w:r>
    </w:p>
    <w:p w:rsidR="009C1489" w:rsidRPr="00CD401C" w:rsidRDefault="009C1489" w:rsidP="009C1489">
      <w:pPr>
        <w:pStyle w:val="3"/>
        <w:rPr>
          <w:iCs/>
          <w:sz w:val="24"/>
          <w:szCs w:val="24"/>
        </w:rPr>
      </w:pPr>
      <w:r w:rsidRPr="00CD401C">
        <w:rPr>
          <w:iCs/>
          <w:sz w:val="24"/>
          <w:szCs w:val="24"/>
        </w:rPr>
        <w:t xml:space="preserve">       1) 50% дочерей – здоровы      2) 50% дочерей - дальтоники 3) 50% сыновей  - дальтоники </w:t>
      </w:r>
    </w:p>
    <w:p w:rsidR="009C1489" w:rsidRPr="00CD401C" w:rsidRDefault="009C1489" w:rsidP="009C1489">
      <w:pPr>
        <w:jc w:val="both"/>
        <w:rPr>
          <w:iCs/>
          <w:sz w:val="24"/>
        </w:rPr>
      </w:pPr>
      <w:r w:rsidRPr="00CD401C">
        <w:rPr>
          <w:iCs/>
          <w:sz w:val="24"/>
        </w:rPr>
        <w:t xml:space="preserve">      4) 100% сыновей  - дальтоники   5) 100% дочерей  - носительницы гена дальтонизма </w:t>
      </w:r>
    </w:p>
    <w:p w:rsidR="009C1489" w:rsidRPr="00CD401C" w:rsidRDefault="009C1489" w:rsidP="009C1489">
      <w:pPr>
        <w:jc w:val="both"/>
        <w:rPr>
          <w:sz w:val="24"/>
        </w:rPr>
      </w:pPr>
      <w:r w:rsidRPr="00CD401C">
        <w:rPr>
          <w:color w:val="000000"/>
          <w:sz w:val="24"/>
        </w:rPr>
        <w:t xml:space="preserve">33. </w:t>
      </w:r>
      <w:r w:rsidRPr="00CD401C">
        <w:rPr>
          <w:sz w:val="24"/>
        </w:rPr>
        <w:t xml:space="preserve">Близкородственное скрещивание у животных </w:t>
      </w:r>
    </w:p>
    <w:p w:rsidR="009C1489" w:rsidRPr="00CD401C" w:rsidRDefault="009C1489" w:rsidP="009C1489">
      <w:pPr>
        <w:jc w:val="both"/>
        <w:rPr>
          <w:sz w:val="24"/>
        </w:rPr>
      </w:pPr>
      <w:r w:rsidRPr="00CD401C">
        <w:rPr>
          <w:sz w:val="24"/>
        </w:rPr>
        <w:t xml:space="preserve">            1) называется инцухт                 </w:t>
      </w:r>
      <w:r>
        <w:rPr>
          <w:sz w:val="24"/>
        </w:rPr>
        <w:t xml:space="preserve">                         </w:t>
      </w:r>
      <w:r w:rsidRPr="00CD401C">
        <w:rPr>
          <w:sz w:val="24"/>
        </w:rPr>
        <w:t xml:space="preserve"> 2) повышает гомозиготность потомства </w:t>
      </w:r>
    </w:p>
    <w:p w:rsidR="009C1489" w:rsidRPr="00CD401C" w:rsidRDefault="009C1489" w:rsidP="009C1489">
      <w:pPr>
        <w:jc w:val="both"/>
        <w:rPr>
          <w:sz w:val="24"/>
        </w:rPr>
      </w:pPr>
      <w:r w:rsidRPr="00CD401C">
        <w:rPr>
          <w:sz w:val="24"/>
        </w:rPr>
        <w:t xml:space="preserve">            3) повышает гетерозиготность потомства            4) дает потомство  с эффектом гетерозиса </w:t>
      </w:r>
    </w:p>
    <w:p w:rsidR="009C1489" w:rsidRPr="00CD401C" w:rsidRDefault="009C1489" w:rsidP="009C1489">
      <w:pPr>
        <w:jc w:val="both"/>
        <w:rPr>
          <w:sz w:val="24"/>
        </w:rPr>
      </w:pPr>
      <w:r w:rsidRPr="00CD401C">
        <w:rPr>
          <w:sz w:val="24"/>
        </w:rPr>
        <w:t xml:space="preserve">            5) дает потомство  с пониженной жизнеспособностью </w:t>
      </w:r>
    </w:p>
    <w:p w:rsidR="009C1489" w:rsidRPr="00CD401C" w:rsidRDefault="009C1489" w:rsidP="009C1489">
      <w:pPr>
        <w:pStyle w:val="5"/>
        <w:jc w:val="both"/>
        <w:rPr>
          <w:b w:val="0"/>
          <w:sz w:val="24"/>
          <w:szCs w:val="24"/>
        </w:rPr>
      </w:pPr>
      <w:r w:rsidRPr="00CD401C">
        <w:rPr>
          <w:b w:val="0"/>
          <w:caps w:val="0"/>
          <w:color w:val="000000"/>
          <w:sz w:val="24"/>
          <w:szCs w:val="24"/>
        </w:rPr>
        <w:lastRenderedPageBreak/>
        <w:t xml:space="preserve"> 34.</w:t>
      </w:r>
      <w:r w:rsidRPr="00CD401C">
        <w:rPr>
          <w:b w:val="0"/>
          <w:caps w:val="0"/>
          <w:sz w:val="24"/>
          <w:szCs w:val="24"/>
        </w:rPr>
        <w:t xml:space="preserve"> Для всех хордовых характерно наличие</w:t>
      </w:r>
    </w:p>
    <w:p w:rsidR="009C1489" w:rsidRPr="00CD401C" w:rsidRDefault="009C1489" w:rsidP="009C1489">
      <w:pPr>
        <w:pStyle w:val="5"/>
        <w:jc w:val="both"/>
        <w:rPr>
          <w:b w:val="0"/>
          <w:sz w:val="24"/>
        </w:rPr>
      </w:pPr>
      <w:r w:rsidRPr="00CD401C">
        <w:rPr>
          <w:b w:val="0"/>
          <w:caps w:val="0"/>
          <w:sz w:val="24"/>
          <w:szCs w:val="24"/>
        </w:rPr>
        <w:t xml:space="preserve">       1) сердца   2) позвоночника    3) головного мозга </w:t>
      </w:r>
      <w:r w:rsidRPr="00CD401C">
        <w:rPr>
          <w:b w:val="0"/>
          <w:caps w:val="0"/>
          <w:sz w:val="24"/>
        </w:rPr>
        <w:t xml:space="preserve">4) целома    5) замкнутой кровеносной системы  </w:t>
      </w:r>
    </w:p>
    <w:p w:rsidR="009C1489" w:rsidRPr="00CD401C" w:rsidRDefault="009C1489" w:rsidP="009C1489">
      <w:pPr>
        <w:rPr>
          <w:sz w:val="24"/>
        </w:rPr>
      </w:pPr>
      <w:r w:rsidRPr="00CD401C">
        <w:rPr>
          <w:color w:val="000000"/>
          <w:sz w:val="24"/>
        </w:rPr>
        <w:t xml:space="preserve"> 35. </w:t>
      </w:r>
      <w:r w:rsidRPr="00CD401C">
        <w:rPr>
          <w:sz w:val="24"/>
        </w:rPr>
        <w:t xml:space="preserve">Из эктодермы в онтогенезе образуются </w:t>
      </w:r>
    </w:p>
    <w:p w:rsidR="009C1489" w:rsidRPr="00CD401C" w:rsidRDefault="009C1489" w:rsidP="009C1489">
      <w:pPr>
        <w:rPr>
          <w:sz w:val="24"/>
        </w:rPr>
      </w:pPr>
      <w:r w:rsidRPr="00CD401C">
        <w:rPr>
          <w:sz w:val="24"/>
        </w:rPr>
        <w:t xml:space="preserve">       1) эпидермис     2) хорда      3) мозжечок     4) хрящи       5) кишечный эпителий</w:t>
      </w:r>
    </w:p>
    <w:p w:rsidR="009C1489" w:rsidRPr="00F853E7" w:rsidRDefault="009C1489" w:rsidP="009C1489">
      <w:pPr>
        <w:keepLines/>
        <w:ind w:left="426" w:hanging="426"/>
        <w:jc w:val="both"/>
        <w:rPr>
          <w:color w:val="000000"/>
          <w:sz w:val="24"/>
        </w:rPr>
      </w:pPr>
    </w:p>
    <w:p w:rsidR="009C1489" w:rsidRPr="003424B6" w:rsidRDefault="009C1489" w:rsidP="009C1489">
      <w:pPr>
        <w:ind w:left="567"/>
        <w:jc w:val="center"/>
        <w:rPr>
          <w:caps/>
          <w:sz w:val="24"/>
        </w:rPr>
      </w:pPr>
    </w:p>
    <w:p w:rsidR="009C1489" w:rsidRPr="003424B6" w:rsidRDefault="009C1489" w:rsidP="009C1489">
      <w:pPr>
        <w:ind w:left="567" w:hanging="567"/>
        <w:jc w:val="center"/>
        <w:rPr>
          <w:b/>
          <w:caps/>
          <w:sz w:val="24"/>
        </w:rPr>
      </w:pPr>
      <w:r w:rsidRPr="003424B6">
        <w:rPr>
          <w:b/>
          <w:caps/>
          <w:sz w:val="24"/>
        </w:rPr>
        <w:t>Теоретическая часть -</w:t>
      </w:r>
      <w:r w:rsidRPr="003424B6">
        <w:rPr>
          <w:b/>
          <w:i/>
          <w:caps/>
          <w:sz w:val="24"/>
        </w:rPr>
        <w:t xml:space="preserve"> </w:t>
      </w:r>
      <w:r w:rsidRPr="003424B6">
        <w:rPr>
          <w:b/>
          <w:caps/>
          <w:sz w:val="24"/>
          <w:lang w:val="en-US"/>
        </w:rPr>
        <w:t>III</w:t>
      </w:r>
    </w:p>
    <w:p w:rsidR="009C1489" w:rsidRPr="003424B6" w:rsidRDefault="009C1489" w:rsidP="009C1489">
      <w:pPr>
        <w:ind w:firstLine="567"/>
        <w:rPr>
          <w:b/>
          <w:i/>
          <w:sz w:val="24"/>
        </w:rPr>
      </w:pPr>
      <w:r w:rsidRPr="003424B6">
        <w:rPr>
          <w:b/>
          <w:i/>
          <w:sz w:val="24"/>
        </w:rPr>
        <w:t xml:space="preserve">Часть </w:t>
      </w:r>
      <w:r w:rsidRPr="003424B6">
        <w:rPr>
          <w:b/>
          <w:i/>
          <w:caps/>
          <w:sz w:val="24"/>
          <w:lang w:val="en-US"/>
        </w:rPr>
        <w:t>III</w:t>
      </w:r>
      <w:r w:rsidRPr="003424B6">
        <w:rPr>
          <w:b/>
          <w:i/>
          <w:sz w:val="24"/>
        </w:rPr>
        <w:t xml:space="preserve"> состоит из 5 заданий (№№36-40). </w:t>
      </w:r>
      <w:r w:rsidRPr="003424B6">
        <w:rPr>
          <w:b/>
          <w:i/>
          <w:sz w:val="24"/>
          <w:u w:val="single"/>
        </w:rPr>
        <w:t>Ответ (1 или 2 слова или последовательность цифр или формула)</w:t>
      </w:r>
      <w:r w:rsidRPr="003424B6">
        <w:rPr>
          <w:b/>
          <w:i/>
          <w:sz w:val="24"/>
        </w:rPr>
        <w:t xml:space="preserve"> запишите на бланке заданий </w:t>
      </w:r>
      <w:r w:rsidRPr="003424B6">
        <w:rPr>
          <w:b/>
          <w:i/>
          <w:sz w:val="24"/>
          <w:u w:val="single"/>
        </w:rPr>
        <w:t>рядом с номером задания</w:t>
      </w:r>
      <w:r w:rsidRPr="003424B6">
        <w:rPr>
          <w:b/>
          <w:i/>
          <w:sz w:val="24"/>
        </w:rPr>
        <w:t xml:space="preserve">. </w:t>
      </w:r>
    </w:p>
    <w:p w:rsidR="009C1489" w:rsidRPr="00F1311A" w:rsidRDefault="009C1489" w:rsidP="009C1489">
      <w:pPr>
        <w:rPr>
          <w:b/>
          <w:sz w:val="24"/>
        </w:rPr>
      </w:pPr>
      <w:r w:rsidRPr="006E562E">
        <w:rPr>
          <w:sz w:val="24"/>
        </w:rPr>
        <w:t xml:space="preserve">36.  </w:t>
      </w:r>
      <w:r>
        <w:rPr>
          <w:sz w:val="24"/>
        </w:rPr>
        <w:t>Незаторможенные участки в коре полушарий спящего человека – это … пункты</w:t>
      </w:r>
      <w:r w:rsidRPr="00F1311A">
        <w:rPr>
          <w:b/>
          <w:sz w:val="24"/>
        </w:rPr>
        <w:t xml:space="preserve">. </w:t>
      </w:r>
    </w:p>
    <w:p w:rsidR="009C1489" w:rsidRPr="006E562E" w:rsidRDefault="009C1489" w:rsidP="009C1489">
      <w:pPr>
        <w:rPr>
          <w:sz w:val="24"/>
        </w:rPr>
      </w:pPr>
      <w:r w:rsidRPr="006E562E">
        <w:rPr>
          <w:sz w:val="24"/>
        </w:rPr>
        <w:t>37</w:t>
      </w:r>
      <w:r>
        <w:rPr>
          <w:sz w:val="24"/>
        </w:rPr>
        <w:t>.</w:t>
      </w:r>
      <w:r w:rsidRPr="00B75673">
        <w:rPr>
          <w:sz w:val="24"/>
        </w:rPr>
        <w:t xml:space="preserve"> </w:t>
      </w:r>
      <w:r>
        <w:rPr>
          <w:sz w:val="24"/>
        </w:rPr>
        <w:t>У двудольных цветковых растений между лубом и древесиной лежит….</w:t>
      </w:r>
    </w:p>
    <w:p w:rsidR="009C1489" w:rsidRDefault="009C1489" w:rsidP="009C1489">
      <w:pPr>
        <w:tabs>
          <w:tab w:val="right" w:pos="426"/>
          <w:tab w:val="center" w:pos="1276"/>
          <w:tab w:val="right" w:pos="1560"/>
          <w:tab w:val="center" w:pos="1843"/>
          <w:tab w:val="right" w:pos="2127"/>
          <w:tab w:val="center" w:pos="2552"/>
          <w:tab w:val="center" w:pos="3119"/>
        </w:tabs>
        <w:rPr>
          <w:sz w:val="24"/>
        </w:rPr>
      </w:pPr>
      <w:r w:rsidRPr="006E562E">
        <w:rPr>
          <w:sz w:val="24"/>
        </w:rPr>
        <w:t xml:space="preserve">38. </w:t>
      </w:r>
      <w:r>
        <w:rPr>
          <w:sz w:val="24"/>
        </w:rPr>
        <w:t>Мужской гаметофит у покрытосеменных растений – это …</w:t>
      </w:r>
    </w:p>
    <w:p w:rsidR="009C1489" w:rsidRDefault="009C1489" w:rsidP="009C1489">
      <w:pPr>
        <w:tabs>
          <w:tab w:val="right" w:pos="426"/>
          <w:tab w:val="center" w:pos="1276"/>
          <w:tab w:val="right" w:pos="1560"/>
          <w:tab w:val="center" w:pos="1843"/>
          <w:tab w:val="right" w:pos="2127"/>
          <w:tab w:val="center" w:pos="2552"/>
          <w:tab w:val="center" w:pos="3119"/>
        </w:tabs>
        <w:rPr>
          <w:sz w:val="24"/>
        </w:rPr>
      </w:pPr>
      <w:r w:rsidRPr="006E562E">
        <w:rPr>
          <w:sz w:val="24"/>
        </w:rPr>
        <w:t>39. Найдите аналогию:</w:t>
      </w:r>
    </w:p>
    <w:p w:rsidR="009C1489" w:rsidRPr="006E562E" w:rsidRDefault="009C1489" w:rsidP="009C1489">
      <w:pPr>
        <w:shd w:val="clear" w:color="auto" w:fill="FAF7F0"/>
        <w:spacing w:before="190" w:after="190"/>
        <w:rPr>
          <w:sz w:val="24"/>
        </w:rPr>
      </w:pPr>
      <w:r>
        <w:rPr>
          <w:sz w:val="24"/>
        </w:rPr>
        <w:t>Плазма : фибриноген = тромб</w:t>
      </w:r>
      <w:proofErr w:type="gramStart"/>
      <w:r>
        <w:rPr>
          <w:sz w:val="24"/>
        </w:rPr>
        <w:t xml:space="preserve"> : ?</w:t>
      </w:r>
      <w:proofErr w:type="gramEnd"/>
    </w:p>
    <w:p w:rsidR="009C1489" w:rsidRPr="00187782" w:rsidRDefault="009C1489" w:rsidP="009C1489">
      <w:pPr>
        <w:rPr>
          <w:sz w:val="24"/>
        </w:rPr>
      </w:pPr>
      <w:r w:rsidRPr="00187782">
        <w:rPr>
          <w:sz w:val="24"/>
        </w:rPr>
        <w:t>40. Найдите аналогию:</w:t>
      </w:r>
    </w:p>
    <w:p w:rsidR="009C1489" w:rsidRPr="00187782" w:rsidRDefault="009C1489" w:rsidP="009C1489">
      <w:pPr>
        <w:pStyle w:val="3"/>
        <w:spacing w:after="0"/>
        <w:ind w:firstLine="142"/>
        <w:rPr>
          <w:sz w:val="24"/>
          <w:szCs w:val="24"/>
        </w:rPr>
      </w:pPr>
      <w:r>
        <w:rPr>
          <w:sz w:val="24"/>
          <w:szCs w:val="24"/>
        </w:rPr>
        <w:t xml:space="preserve">Вишня : костянка </w:t>
      </w:r>
      <w:r w:rsidRPr="00187782">
        <w:rPr>
          <w:sz w:val="24"/>
          <w:szCs w:val="24"/>
        </w:rPr>
        <w:t xml:space="preserve">  = </w:t>
      </w:r>
      <w:r>
        <w:rPr>
          <w:sz w:val="24"/>
          <w:szCs w:val="24"/>
        </w:rPr>
        <w:t xml:space="preserve">  одуванчик</w:t>
      </w:r>
      <w:proofErr w:type="gramStart"/>
      <w:r>
        <w:rPr>
          <w:sz w:val="24"/>
          <w:szCs w:val="24"/>
        </w:rPr>
        <w:t xml:space="preserve"> :</w:t>
      </w:r>
      <w:r w:rsidRPr="00187782">
        <w:rPr>
          <w:sz w:val="24"/>
          <w:szCs w:val="24"/>
        </w:rPr>
        <w:t xml:space="preserve"> ? </w:t>
      </w:r>
      <w:proofErr w:type="gramEnd"/>
    </w:p>
    <w:p w:rsidR="009C1489" w:rsidRDefault="009C1489" w:rsidP="009C1489"/>
    <w:p w:rsidR="009C1489" w:rsidRPr="003424B6" w:rsidRDefault="009C1489" w:rsidP="009C1489">
      <w:pPr>
        <w:rPr>
          <w:b/>
          <w:caps/>
          <w:sz w:val="24"/>
        </w:rPr>
      </w:pPr>
    </w:p>
    <w:p w:rsidR="009C1489" w:rsidRPr="003424B6" w:rsidRDefault="009C1489" w:rsidP="009C1489">
      <w:pPr>
        <w:ind w:left="567" w:hanging="425"/>
        <w:jc w:val="center"/>
        <w:rPr>
          <w:b/>
          <w:caps/>
          <w:sz w:val="24"/>
        </w:rPr>
      </w:pPr>
      <w:r w:rsidRPr="003424B6">
        <w:rPr>
          <w:b/>
          <w:caps/>
          <w:sz w:val="24"/>
        </w:rPr>
        <w:t>Теоретическая часть -</w:t>
      </w:r>
      <w:r w:rsidRPr="003424B6">
        <w:rPr>
          <w:b/>
          <w:i/>
          <w:caps/>
          <w:sz w:val="24"/>
        </w:rPr>
        <w:t xml:space="preserve"> </w:t>
      </w:r>
      <w:r w:rsidRPr="003424B6">
        <w:rPr>
          <w:b/>
          <w:caps/>
          <w:sz w:val="24"/>
          <w:lang w:val="en-US"/>
        </w:rPr>
        <w:t>IV</w:t>
      </w:r>
    </w:p>
    <w:p w:rsidR="009C1489" w:rsidRPr="00A54B80" w:rsidRDefault="009C1489" w:rsidP="009C1489">
      <w:pPr>
        <w:tabs>
          <w:tab w:val="left" w:pos="6237"/>
        </w:tabs>
        <w:ind w:firstLine="567"/>
        <w:rPr>
          <w:b/>
          <w:sz w:val="24"/>
        </w:rPr>
      </w:pPr>
      <w:r w:rsidRPr="00A54B80">
        <w:rPr>
          <w:b/>
          <w:i/>
          <w:sz w:val="24"/>
        </w:rPr>
        <w:t xml:space="preserve">Часть </w:t>
      </w:r>
      <w:r w:rsidRPr="00A54B80">
        <w:rPr>
          <w:b/>
          <w:i/>
          <w:caps/>
          <w:sz w:val="24"/>
          <w:lang w:val="en-US"/>
        </w:rPr>
        <w:t>IV</w:t>
      </w:r>
      <w:r w:rsidRPr="00A54B80">
        <w:rPr>
          <w:b/>
          <w:i/>
          <w:sz w:val="24"/>
        </w:rPr>
        <w:t xml:space="preserve"> состоит из 3 заданий (№№ 41-43). В заданиях установите соответствие и запишите ответ на бланке заданий </w:t>
      </w:r>
      <w:r w:rsidRPr="00A54B80">
        <w:rPr>
          <w:b/>
          <w:i/>
          <w:sz w:val="24"/>
          <w:u w:val="single"/>
        </w:rPr>
        <w:t>рядом с номером задания</w:t>
      </w:r>
      <w:r w:rsidRPr="00A54B80">
        <w:rPr>
          <w:b/>
          <w:i/>
          <w:sz w:val="24"/>
        </w:rPr>
        <w:t xml:space="preserve"> в </w:t>
      </w:r>
      <w:r w:rsidRPr="00A54B80">
        <w:rPr>
          <w:b/>
          <w:i/>
          <w:sz w:val="24"/>
          <w:u w:val="single"/>
        </w:rPr>
        <w:t>виде последовательности цифр и букв</w:t>
      </w:r>
      <w:r w:rsidRPr="00A54B80">
        <w:rPr>
          <w:b/>
          <w:i/>
          <w:sz w:val="24"/>
        </w:rPr>
        <w:t xml:space="preserve">, например, 1АВ 2ГД 3Б  </w:t>
      </w:r>
    </w:p>
    <w:tbl>
      <w:tblPr>
        <w:tblW w:w="5000" w:type="pct"/>
        <w:tblLook w:val="01E0"/>
      </w:tblPr>
      <w:tblGrid>
        <w:gridCol w:w="10682"/>
      </w:tblGrid>
      <w:tr w:rsidR="009C1489" w:rsidRPr="00A54B80" w:rsidTr="00576D47">
        <w:tc>
          <w:tcPr>
            <w:tcW w:w="5000" w:type="pct"/>
          </w:tcPr>
          <w:p w:rsidR="009C1489" w:rsidRPr="008164F8" w:rsidRDefault="009C1489" w:rsidP="00576D47">
            <w:pPr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    41. Найдите соответствие:</w:t>
            </w:r>
          </w:p>
        </w:tc>
      </w:tr>
      <w:tr w:rsidR="009C1489" w:rsidRPr="00A54B80" w:rsidTr="00576D47">
        <w:tc>
          <w:tcPr>
            <w:tcW w:w="5000" w:type="pct"/>
          </w:tcPr>
          <w:tbl>
            <w:tblPr>
              <w:tblW w:w="9639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20"/>
              <w:gridCol w:w="4819"/>
            </w:tblGrid>
            <w:tr w:rsidR="009C1489" w:rsidRPr="00A54B80" w:rsidTr="00576D47">
              <w:tc>
                <w:tcPr>
                  <w:tcW w:w="4820" w:type="dxa"/>
                </w:tcPr>
                <w:p w:rsidR="009C1489" w:rsidRPr="00A54B80" w:rsidRDefault="009C1489" w:rsidP="00576D47">
                  <w:pPr>
                    <w:contextualSpacing/>
                    <w:mirrorIndents/>
                    <w:jc w:val="center"/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Явления</w:t>
                  </w:r>
                </w:p>
              </w:tc>
              <w:tc>
                <w:tcPr>
                  <w:tcW w:w="4819" w:type="dxa"/>
                </w:tcPr>
                <w:p w:rsidR="009C1489" w:rsidRPr="00A54B80" w:rsidRDefault="009C1489" w:rsidP="00576D47">
                  <w:pPr>
                    <w:contextualSpacing/>
                    <w:mirrorIndents/>
                    <w:jc w:val="center"/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Процессы</w:t>
                  </w:r>
                </w:p>
              </w:tc>
            </w:tr>
            <w:tr w:rsidR="009C1489" w:rsidRPr="00A54B80" w:rsidTr="00576D47">
              <w:tc>
                <w:tcPr>
                  <w:tcW w:w="4820" w:type="dxa"/>
                </w:tcPr>
                <w:p w:rsidR="009C1489" w:rsidRPr="00A54B80" w:rsidRDefault="009C1489" w:rsidP="00576D47">
                  <w:pPr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1. Световая фаза фотосинтеза</w:t>
                  </w:r>
                </w:p>
              </w:tc>
              <w:tc>
                <w:tcPr>
                  <w:tcW w:w="4819" w:type="dxa"/>
                </w:tcPr>
                <w:p w:rsidR="009C1489" w:rsidRPr="00A54B80" w:rsidRDefault="009C1489" w:rsidP="00576D47">
                  <w:pPr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А. Синтез и-РНК</w:t>
                  </w:r>
                </w:p>
              </w:tc>
            </w:tr>
            <w:tr w:rsidR="009C1489" w:rsidRPr="00A54B80" w:rsidTr="00576D47">
              <w:tc>
                <w:tcPr>
                  <w:tcW w:w="4820" w:type="dxa"/>
                </w:tcPr>
                <w:p w:rsidR="009C1489" w:rsidRPr="00A54B80" w:rsidRDefault="009C1489" w:rsidP="00576D47">
                  <w:pPr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 xml:space="preserve">2. Подготовительный этап </w:t>
                  </w:r>
                </w:p>
                <w:p w:rsidR="009C1489" w:rsidRPr="00A54B80" w:rsidRDefault="009C1489" w:rsidP="00576D47">
                  <w:pPr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энергетического обмена</w:t>
                  </w:r>
                </w:p>
              </w:tc>
              <w:tc>
                <w:tcPr>
                  <w:tcW w:w="4819" w:type="dxa"/>
                </w:tcPr>
                <w:p w:rsidR="009C1489" w:rsidRPr="00A54B80" w:rsidRDefault="009C1489" w:rsidP="00576D47">
                  <w:pPr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Б. Синтез АТФ</w:t>
                  </w:r>
                </w:p>
              </w:tc>
            </w:tr>
            <w:tr w:rsidR="009C1489" w:rsidRPr="00A54B80" w:rsidTr="00576D47">
              <w:tc>
                <w:tcPr>
                  <w:tcW w:w="4820" w:type="dxa"/>
                </w:tcPr>
                <w:p w:rsidR="009C1489" w:rsidRPr="00A54B80" w:rsidRDefault="009C1489" w:rsidP="00576D47">
                  <w:pPr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3. Биосинтез белка</w:t>
                  </w:r>
                </w:p>
              </w:tc>
              <w:tc>
                <w:tcPr>
                  <w:tcW w:w="4819" w:type="dxa"/>
                </w:tcPr>
                <w:p w:rsidR="009C1489" w:rsidRPr="00A54B80" w:rsidRDefault="009C1489" w:rsidP="00576D47">
                  <w:pPr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В. Транспорт аминоацил-т-РНК к рибосоме</w:t>
                  </w:r>
                </w:p>
              </w:tc>
            </w:tr>
            <w:tr w:rsidR="009C1489" w:rsidRPr="00A54B80" w:rsidTr="00576D47">
              <w:tc>
                <w:tcPr>
                  <w:tcW w:w="4820" w:type="dxa"/>
                </w:tcPr>
                <w:p w:rsidR="009C1489" w:rsidRPr="00A54B80" w:rsidRDefault="009C1489" w:rsidP="00576D47">
                  <w:pPr>
                    <w:contextualSpacing/>
                    <w:mirrorIndents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4819" w:type="dxa"/>
                </w:tcPr>
                <w:p w:rsidR="009C1489" w:rsidRPr="00A54B80" w:rsidRDefault="009C1489" w:rsidP="00576D47">
                  <w:pPr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Г. Гидролиз белков до аминокислот</w:t>
                  </w:r>
                </w:p>
              </w:tc>
            </w:tr>
            <w:tr w:rsidR="009C1489" w:rsidRPr="00A54B80" w:rsidTr="00576D47">
              <w:tc>
                <w:tcPr>
                  <w:tcW w:w="4820" w:type="dxa"/>
                </w:tcPr>
                <w:p w:rsidR="009C1489" w:rsidRPr="00A54B80" w:rsidRDefault="009C1489" w:rsidP="00576D47">
                  <w:pPr>
                    <w:contextualSpacing/>
                    <w:mirrorIndents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4819" w:type="dxa"/>
                </w:tcPr>
                <w:p w:rsidR="009C1489" w:rsidRPr="00A54B80" w:rsidRDefault="009C1489" w:rsidP="00576D47">
                  <w:pPr>
                    <w:contextualSpacing/>
                    <w:mirrorIndents/>
                    <w:jc w:val="both"/>
                    <w:rPr>
                      <w:sz w:val="24"/>
                    </w:rPr>
                  </w:pPr>
                  <w:r w:rsidRPr="00A54B80">
                    <w:rPr>
                      <w:sz w:val="24"/>
                    </w:rPr>
                    <w:t>Д. Синтез НАДФ Н</w:t>
                  </w:r>
                  <w:proofErr w:type="gramStart"/>
                  <w:r w:rsidRPr="00A54B80">
                    <w:rPr>
                      <w:sz w:val="24"/>
                      <w:vertAlign w:val="subscript"/>
                    </w:rPr>
                    <w:t>2</w:t>
                  </w:r>
                  <w:proofErr w:type="gramEnd"/>
                </w:p>
              </w:tc>
            </w:tr>
          </w:tbl>
          <w:p w:rsidR="009C1489" w:rsidRPr="008164F8" w:rsidRDefault="009C1489" w:rsidP="00576D47">
            <w:pPr>
              <w:contextualSpacing/>
              <w:mirrorIndents/>
              <w:rPr>
                <w:sz w:val="24"/>
                <w:szCs w:val="28"/>
              </w:rPr>
            </w:pPr>
          </w:p>
          <w:p w:rsidR="009C1489" w:rsidRPr="008164F8" w:rsidRDefault="009C1489" w:rsidP="00576D47">
            <w:pPr>
              <w:contextualSpacing/>
              <w:mirrorIndents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>42. Найдите соответствие:</w:t>
            </w: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98"/>
              <w:gridCol w:w="5670"/>
            </w:tblGrid>
            <w:tr w:rsidR="009C1489" w:rsidRPr="00A54B80" w:rsidTr="00576D47">
              <w:tc>
                <w:tcPr>
                  <w:tcW w:w="3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C1489" w:rsidRPr="008164F8" w:rsidRDefault="009C1489" w:rsidP="00576D47">
                  <w:pPr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>Тип строения органоидов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C1489" w:rsidRPr="008164F8" w:rsidRDefault="009C1489" w:rsidP="00576D47">
                  <w:pPr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 xml:space="preserve"> Органоиды</w:t>
                  </w:r>
                </w:p>
              </w:tc>
            </w:tr>
            <w:tr w:rsidR="009C1489" w:rsidRPr="00A54B80" w:rsidTr="00576D47">
              <w:tc>
                <w:tcPr>
                  <w:tcW w:w="39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C1489" w:rsidRPr="008164F8" w:rsidRDefault="009C1489" w:rsidP="009C1489">
                  <w:pPr>
                    <w:pStyle w:val="a3"/>
                    <w:numPr>
                      <w:ilvl w:val="0"/>
                      <w:numId w:val="2"/>
                    </w:numPr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 xml:space="preserve">Немембранные </w:t>
                  </w:r>
                </w:p>
                <w:p w:rsidR="009C1489" w:rsidRPr="008164F8" w:rsidRDefault="009C1489" w:rsidP="009C1489">
                  <w:pPr>
                    <w:pStyle w:val="a3"/>
                    <w:numPr>
                      <w:ilvl w:val="0"/>
                      <w:numId w:val="2"/>
                    </w:numPr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>Одномембранные</w:t>
                  </w:r>
                </w:p>
                <w:p w:rsidR="009C1489" w:rsidRPr="008164F8" w:rsidRDefault="009C1489" w:rsidP="009C1489">
                  <w:pPr>
                    <w:pStyle w:val="a3"/>
                    <w:numPr>
                      <w:ilvl w:val="0"/>
                      <w:numId w:val="2"/>
                    </w:numPr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>Двумембранные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C1489" w:rsidRPr="008164F8" w:rsidRDefault="009C1489" w:rsidP="00576D47">
                  <w:pPr>
                    <w:ind w:left="360" w:hanging="360"/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>А. Ядро</w:t>
                  </w:r>
                </w:p>
                <w:p w:rsidR="009C1489" w:rsidRPr="008164F8" w:rsidRDefault="009C1489" w:rsidP="00576D47">
                  <w:pPr>
                    <w:ind w:left="360" w:hanging="360"/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>Б. Рибосома</w:t>
                  </w:r>
                </w:p>
                <w:p w:rsidR="009C1489" w:rsidRPr="008164F8" w:rsidRDefault="009C1489" w:rsidP="00576D47">
                  <w:pPr>
                    <w:ind w:left="360" w:hanging="360"/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>В. Лизосома</w:t>
                  </w:r>
                </w:p>
                <w:p w:rsidR="009C1489" w:rsidRPr="008164F8" w:rsidRDefault="009C1489" w:rsidP="00576D47">
                  <w:pPr>
                    <w:ind w:left="360" w:hanging="360"/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>Г. Центриоль</w:t>
                  </w:r>
                </w:p>
                <w:p w:rsidR="009C1489" w:rsidRPr="008164F8" w:rsidRDefault="009C1489" w:rsidP="00576D47">
                  <w:pPr>
                    <w:ind w:left="360" w:hanging="360"/>
                    <w:rPr>
                      <w:sz w:val="24"/>
                      <w:szCs w:val="28"/>
                    </w:rPr>
                  </w:pPr>
                  <w:r w:rsidRPr="008164F8">
                    <w:rPr>
                      <w:sz w:val="24"/>
                      <w:szCs w:val="28"/>
                    </w:rPr>
                    <w:t>Д. Пероксисома</w:t>
                  </w:r>
                </w:p>
              </w:tc>
            </w:tr>
          </w:tbl>
          <w:p w:rsidR="009C1489" w:rsidRPr="008164F8" w:rsidRDefault="009C1489" w:rsidP="00576D47">
            <w:pPr>
              <w:ind w:left="851" w:hanging="851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     43. Найдите соответствие:</w:t>
            </w:r>
          </w:p>
          <w:tbl>
            <w:tblPr>
              <w:tblW w:w="0" w:type="auto"/>
              <w:tblInd w:w="25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260"/>
              <w:gridCol w:w="6266"/>
            </w:tblGrid>
            <w:tr w:rsidR="009C1489" w:rsidRPr="00A54B80" w:rsidTr="00576D47"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>Эндокринная железа</w:t>
                  </w:r>
                </w:p>
              </w:tc>
              <w:tc>
                <w:tcPr>
                  <w:tcW w:w="6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>Функция выделяемых гормонов</w:t>
                  </w:r>
                </w:p>
              </w:tc>
            </w:tr>
            <w:tr w:rsidR="009C1489" w:rsidRPr="00A54B80" w:rsidTr="00576D47"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>1. Гипофиз</w:t>
                  </w:r>
                </w:p>
              </w:tc>
              <w:tc>
                <w:tcPr>
                  <w:tcW w:w="6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 xml:space="preserve">А. Контроль водного баланса </w:t>
                  </w:r>
                </w:p>
              </w:tc>
            </w:tr>
            <w:tr w:rsidR="009C1489" w:rsidRPr="00A54B80" w:rsidTr="00576D47"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>2. Надпочечники</w:t>
                  </w:r>
                </w:p>
              </w:tc>
              <w:tc>
                <w:tcPr>
                  <w:tcW w:w="6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 xml:space="preserve">Б. Стимуляция сердечнососудистой системы </w:t>
                  </w:r>
                </w:p>
              </w:tc>
            </w:tr>
            <w:tr w:rsidR="009C1489" w:rsidRPr="00A54B80" w:rsidTr="00576D47"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>3. Щитовидная железа</w:t>
                  </w:r>
                </w:p>
              </w:tc>
              <w:tc>
                <w:tcPr>
                  <w:tcW w:w="6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>В. Повышение интенсивности обмена веществ</w:t>
                  </w:r>
                </w:p>
              </w:tc>
            </w:tr>
            <w:tr w:rsidR="009C1489" w:rsidRPr="00A54B80" w:rsidTr="00576D47">
              <w:tc>
                <w:tcPr>
                  <w:tcW w:w="32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6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 xml:space="preserve">Г. Обмен углеводов, жиров и минеральных веществ </w:t>
                  </w:r>
                </w:p>
              </w:tc>
            </w:tr>
            <w:tr w:rsidR="009C1489" w:rsidRPr="00A54B80" w:rsidTr="00576D47"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9C1489" w:rsidRPr="008164F8" w:rsidRDefault="009C1489" w:rsidP="00576D47">
                  <w:pPr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</w:p>
              </w:tc>
              <w:tc>
                <w:tcPr>
                  <w:tcW w:w="6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9C1489" w:rsidRPr="008164F8" w:rsidRDefault="009C1489" w:rsidP="00576D47">
                  <w:pPr>
                    <w:jc w:val="both"/>
                    <w:rPr>
                      <w:rFonts w:eastAsia="Calibri"/>
                      <w:sz w:val="24"/>
                      <w:szCs w:val="28"/>
                      <w:lang w:eastAsia="en-US"/>
                    </w:rPr>
                  </w:pPr>
                  <w:r w:rsidRPr="008164F8">
                    <w:rPr>
                      <w:sz w:val="24"/>
                      <w:szCs w:val="28"/>
                    </w:rPr>
                    <w:t>Д. Влияние на выработку гормонов другими железами</w:t>
                  </w:r>
                </w:p>
              </w:tc>
            </w:tr>
          </w:tbl>
          <w:p w:rsidR="009C1489" w:rsidRPr="008164F8" w:rsidRDefault="009C1489" w:rsidP="00576D47">
            <w:pPr>
              <w:ind w:left="851" w:hanging="851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           </w:t>
            </w:r>
          </w:p>
        </w:tc>
      </w:tr>
    </w:tbl>
    <w:p w:rsidR="009C1489" w:rsidRDefault="009C1489" w:rsidP="009C1489">
      <w:pPr>
        <w:rPr>
          <w:sz w:val="24"/>
        </w:rPr>
      </w:pPr>
    </w:p>
    <w:p w:rsidR="009C1489" w:rsidRDefault="009C1489" w:rsidP="009C1489">
      <w:pPr>
        <w:rPr>
          <w:sz w:val="24"/>
        </w:rPr>
      </w:pPr>
    </w:p>
    <w:p w:rsidR="009C1489" w:rsidRDefault="009C1489" w:rsidP="009C1489">
      <w:pPr>
        <w:rPr>
          <w:sz w:val="24"/>
        </w:rPr>
      </w:pPr>
    </w:p>
    <w:p w:rsidR="009C1489" w:rsidRDefault="009C1489" w:rsidP="009C1489">
      <w:pPr>
        <w:rPr>
          <w:sz w:val="24"/>
        </w:rPr>
      </w:pPr>
    </w:p>
    <w:p w:rsidR="009C1489" w:rsidRDefault="009C1489" w:rsidP="009C1489">
      <w:pPr>
        <w:rPr>
          <w:sz w:val="24"/>
        </w:rPr>
      </w:pPr>
    </w:p>
    <w:p w:rsidR="009C1489" w:rsidRDefault="009C1489" w:rsidP="009C1489">
      <w:pPr>
        <w:rPr>
          <w:sz w:val="24"/>
        </w:rPr>
      </w:pPr>
    </w:p>
    <w:p w:rsidR="009C1489" w:rsidRDefault="009C1489" w:rsidP="009C1489">
      <w:pPr>
        <w:rPr>
          <w:sz w:val="24"/>
        </w:rPr>
      </w:pPr>
      <w:bookmarkStart w:id="0" w:name="_GoBack"/>
      <w:bookmarkEnd w:id="0"/>
    </w:p>
    <w:p w:rsidR="009C1489" w:rsidRPr="003424B6" w:rsidRDefault="009C1489" w:rsidP="009C1489">
      <w:pPr>
        <w:jc w:val="center"/>
        <w:rPr>
          <w:b/>
          <w:caps/>
          <w:sz w:val="24"/>
        </w:rPr>
      </w:pPr>
      <w:r w:rsidRPr="003424B6">
        <w:rPr>
          <w:b/>
          <w:caps/>
          <w:sz w:val="24"/>
        </w:rPr>
        <w:t>«Практическая» часть</w:t>
      </w:r>
    </w:p>
    <w:p w:rsidR="009C1489" w:rsidRPr="003424B6" w:rsidRDefault="009C1489" w:rsidP="009C1489">
      <w:pPr>
        <w:ind w:firstLine="567"/>
        <w:rPr>
          <w:b/>
          <w:i/>
          <w:sz w:val="24"/>
        </w:rPr>
      </w:pPr>
      <w:r w:rsidRPr="003424B6">
        <w:rPr>
          <w:b/>
          <w:i/>
          <w:sz w:val="24"/>
        </w:rPr>
        <w:t>«Практическая»</w:t>
      </w:r>
      <w:r>
        <w:rPr>
          <w:b/>
          <w:i/>
          <w:sz w:val="24"/>
        </w:rPr>
        <w:t xml:space="preserve"> </w:t>
      </w:r>
      <w:r w:rsidRPr="003424B6">
        <w:rPr>
          <w:b/>
          <w:i/>
          <w:sz w:val="24"/>
        </w:rPr>
        <w:t>часть состоит из 15 заданий (№№44- 58). О</w:t>
      </w:r>
      <w:r w:rsidRPr="003424B6">
        <w:rPr>
          <w:b/>
          <w:i/>
          <w:sz w:val="24"/>
          <w:u w:val="single"/>
        </w:rPr>
        <w:t>твет (1 или 2 слова или 1,2 цифры)</w:t>
      </w:r>
      <w:r w:rsidRPr="003424B6">
        <w:rPr>
          <w:b/>
          <w:i/>
          <w:sz w:val="24"/>
        </w:rPr>
        <w:t xml:space="preserve"> запишите на бланке заданий </w:t>
      </w:r>
      <w:r w:rsidRPr="003424B6">
        <w:rPr>
          <w:b/>
          <w:i/>
          <w:sz w:val="24"/>
          <w:u w:val="single"/>
        </w:rPr>
        <w:t>рядом с номером задания</w:t>
      </w:r>
      <w:r w:rsidRPr="003424B6">
        <w:rPr>
          <w:b/>
          <w:i/>
          <w:sz w:val="24"/>
        </w:rPr>
        <w:t xml:space="preserve">. </w:t>
      </w:r>
    </w:p>
    <w:p w:rsidR="009C1489" w:rsidRPr="003424B6" w:rsidRDefault="009C1489" w:rsidP="009C1489">
      <w:pPr>
        <w:rPr>
          <w:sz w:val="24"/>
        </w:rPr>
      </w:pPr>
      <w:r w:rsidRPr="003424B6">
        <w:rPr>
          <w:sz w:val="24"/>
        </w:rPr>
        <w:t xml:space="preserve">                     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6463"/>
      </w:tblGrid>
      <w:tr w:rsidR="009C1489" w:rsidTr="00576D47">
        <w:tc>
          <w:tcPr>
            <w:tcW w:w="4219" w:type="dxa"/>
          </w:tcPr>
          <w:p w:rsidR="009C1489" w:rsidRPr="008164F8" w:rsidRDefault="009C1489" w:rsidP="00576D47">
            <w:pPr>
              <w:rPr>
                <w:sz w:val="24"/>
                <w:szCs w:val="28"/>
              </w:rPr>
            </w:pPr>
            <w:r>
              <w:rPr>
                <w:noProof/>
                <w:sz w:val="24"/>
                <w:szCs w:val="28"/>
              </w:rPr>
              <w:drawing>
                <wp:inline distT="0" distB="0" distL="0" distR="0">
                  <wp:extent cx="1946910" cy="2969260"/>
                  <wp:effectExtent l="1905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910" cy="2969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3" w:type="dxa"/>
          </w:tcPr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>44. На рисунке (срез стебля растения)  цифрой 1 обозначена …ткань.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45. На рисунке цифрой 2 </w:t>
            </w:r>
            <w:proofErr w:type="gramStart"/>
            <w:r w:rsidRPr="008164F8">
              <w:rPr>
                <w:sz w:val="24"/>
                <w:szCs w:val="28"/>
              </w:rPr>
              <w:t>обозначена</w:t>
            </w:r>
            <w:proofErr w:type="gramEnd"/>
            <w:r w:rsidRPr="008164F8">
              <w:rPr>
                <w:sz w:val="24"/>
                <w:szCs w:val="28"/>
              </w:rPr>
              <w:t xml:space="preserve"> …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46. На рисунке цифрой 3 </w:t>
            </w:r>
            <w:proofErr w:type="gramStart"/>
            <w:r w:rsidRPr="008164F8">
              <w:rPr>
                <w:sz w:val="24"/>
                <w:szCs w:val="28"/>
              </w:rPr>
              <w:t>обозначен</w:t>
            </w:r>
            <w:proofErr w:type="gramEnd"/>
            <w:r w:rsidRPr="008164F8">
              <w:rPr>
                <w:sz w:val="24"/>
                <w:szCs w:val="28"/>
              </w:rPr>
              <w:t xml:space="preserve"> …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>47. На рисунке цифрой 3 обозначена …ткань.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48. На рисунке цифрой 4 </w:t>
            </w:r>
            <w:proofErr w:type="gramStart"/>
            <w:r w:rsidRPr="008164F8">
              <w:rPr>
                <w:sz w:val="24"/>
                <w:szCs w:val="28"/>
              </w:rPr>
              <w:t>обозначена</w:t>
            </w:r>
            <w:proofErr w:type="gramEnd"/>
            <w:r w:rsidRPr="008164F8">
              <w:rPr>
                <w:sz w:val="24"/>
                <w:szCs w:val="28"/>
              </w:rPr>
              <w:t xml:space="preserve"> ….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49. На рисунке цифрой 5 </w:t>
            </w:r>
            <w:proofErr w:type="gramStart"/>
            <w:r w:rsidRPr="008164F8">
              <w:rPr>
                <w:sz w:val="24"/>
                <w:szCs w:val="28"/>
              </w:rPr>
              <w:t>обозначена</w:t>
            </w:r>
            <w:proofErr w:type="gramEnd"/>
            <w:r w:rsidRPr="008164F8">
              <w:rPr>
                <w:sz w:val="24"/>
                <w:szCs w:val="28"/>
              </w:rPr>
              <w:t xml:space="preserve"> ….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>50. Структура, обозначенная цифрой 2, содержит проводящие элементы, которые называются …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>51. Структура, обозначенная цифрой 4, содержит проводящие элементы, которые называются …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52. Органические вещества передвигаются по части стебля, обозначенного цифрой … 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53. Неорганические вещества передвигаются по части стебля, обозначенного цифрой … 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54. На рисунке изображен стебель растения, относящегося к классу … </w:t>
            </w:r>
          </w:p>
          <w:p w:rsidR="009C1489" w:rsidRPr="008164F8" w:rsidRDefault="009C1489" w:rsidP="00576D47">
            <w:pPr>
              <w:ind w:firstLine="176"/>
              <w:rPr>
                <w:sz w:val="24"/>
                <w:szCs w:val="28"/>
              </w:rPr>
            </w:pPr>
          </w:p>
        </w:tc>
      </w:tr>
    </w:tbl>
    <w:p w:rsidR="009C1489" w:rsidRDefault="009C1489" w:rsidP="009C1489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6463"/>
      </w:tblGrid>
      <w:tr w:rsidR="009C1489" w:rsidTr="00576D47">
        <w:trPr>
          <w:trHeight w:val="3143"/>
        </w:trPr>
        <w:tc>
          <w:tcPr>
            <w:tcW w:w="4219" w:type="dxa"/>
          </w:tcPr>
          <w:p w:rsidR="009C1489" w:rsidRPr="008164F8" w:rsidRDefault="009C1489" w:rsidP="00576D47">
            <w:pPr>
              <w:rPr>
                <w:szCs w:val="28"/>
              </w:rPr>
            </w:pPr>
            <w:r>
              <w:rPr>
                <w:noProof/>
                <w:sz w:val="24"/>
                <w:szCs w:val="28"/>
              </w:rPr>
              <w:drawing>
                <wp:inline distT="0" distB="0" distL="0" distR="0">
                  <wp:extent cx="1334135" cy="1925320"/>
                  <wp:effectExtent l="19050" t="0" r="0" b="0"/>
                  <wp:docPr id="2" name="Рисунок 1" descr="oste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oste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135" cy="192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3" w:type="dxa"/>
          </w:tcPr>
          <w:p w:rsidR="009C1489" w:rsidRPr="008164F8" w:rsidRDefault="009C1489" w:rsidP="00576D47">
            <w:pPr>
              <w:ind w:firstLine="33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>55. Буквой</w:t>
            </w:r>
            <w:proofErr w:type="gramStart"/>
            <w:r w:rsidRPr="008164F8">
              <w:rPr>
                <w:sz w:val="24"/>
                <w:szCs w:val="28"/>
              </w:rPr>
              <w:t xml:space="preserve"> А</w:t>
            </w:r>
            <w:proofErr w:type="gramEnd"/>
            <w:r w:rsidRPr="008164F8">
              <w:rPr>
                <w:sz w:val="24"/>
                <w:szCs w:val="28"/>
              </w:rPr>
              <w:t xml:space="preserve"> на рисунке обозначена … костная ткань. </w:t>
            </w:r>
          </w:p>
          <w:p w:rsidR="009C1489" w:rsidRPr="008164F8" w:rsidRDefault="009C1489" w:rsidP="00576D47">
            <w:pPr>
              <w:ind w:firstLine="33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>56.  Буквой</w:t>
            </w:r>
            <w:proofErr w:type="gramStart"/>
            <w:r w:rsidRPr="008164F8">
              <w:rPr>
                <w:sz w:val="24"/>
                <w:szCs w:val="28"/>
              </w:rPr>
              <w:t xml:space="preserve"> Б</w:t>
            </w:r>
            <w:proofErr w:type="gramEnd"/>
            <w:r w:rsidRPr="008164F8">
              <w:rPr>
                <w:sz w:val="24"/>
                <w:szCs w:val="28"/>
              </w:rPr>
              <w:t xml:space="preserve"> на рисунке обозначена … костная ткань. </w:t>
            </w:r>
          </w:p>
          <w:p w:rsidR="009C1489" w:rsidRPr="008164F8" w:rsidRDefault="009C1489" w:rsidP="00576D47">
            <w:pPr>
              <w:ind w:firstLine="33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>57. Буквой</w:t>
            </w:r>
            <w:proofErr w:type="gramStart"/>
            <w:r w:rsidRPr="008164F8">
              <w:rPr>
                <w:sz w:val="24"/>
                <w:szCs w:val="28"/>
              </w:rPr>
              <w:t xml:space="preserve"> В</w:t>
            </w:r>
            <w:proofErr w:type="gramEnd"/>
            <w:r w:rsidRPr="008164F8">
              <w:rPr>
                <w:sz w:val="24"/>
                <w:szCs w:val="28"/>
              </w:rPr>
              <w:t xml:space="preserve"> на рисунке обозначена …</w:t>
            </w:r>
          </w:p>
          <w:p w:rsidR="009C1489" w:rsidRPr="008164F8" w:rsidRDefault="009C1489" w:rsidP="00576D47">
            <w:pPr>
              <w:ind w:firstLine="33"/>
              <w:rPr>
                <w:sz w:val="24"/>
                <w:szCs w:val="28"/>
              </w:rPr>
            </w:pPr>
            <w:r w:rsidRPr="008164F8">
              <w:rPr>
                <w:sz w:val="24"/>
                <w:szCs w:val="28"/>
              </w:rPr>
              <w:t xml:space="preserve">58. Буквой Г на рисунке </w:t>
            </w:r>
            <w:proofErr w:type="gramStart"/>
            <w:r w:rsidRPr="008164F8">
              <w:rPr>
                <w:sz w:val="24"/>
                <w:szCs w:val="28"/>
              </w:rPr>
              <w:t>обозначен</w:t>
            </w:r>
            <w:proofErr w:type="gramEnd"/>
            <w:r w:rsidRPr="008164F8">
              <w:rPr>
                <w:sz w:val="24"/>
                <w:szCs w:val="28"/>
              </w:rPr>
              <w:t xml:space="preserve"> …</w:t>
            </w:r>
          </w:p>
        </w:tc>
      </w:tr>
    </w:tbl>
    <w:p w:rsidR="009C1489" w:rsidRDefault="009C1489" w:rsidP="009C1489"/>
    <w:p w:rsidR="009C1489" w:rsidRDefault="009C1489" w:rsidP="009C1489"/>
    <w:p w:rsidR="00EA4631" w:rsidRDefault="00EA4631"/>
    <w:sectPr w:rsidR="00EA4631" w:rsidSect="003E6250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6979"/>
    <w:multiLevelType w:val="hybridMultilevel"/>
    <w:tmpl w:val="7AE8B376"/>
    <w:lvl w:ilvl="0" w:tplc="20629952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6E2601A8"/>
    <w:multiLevelType w:val="hybridMultilevel"/>
    <w:tmpl w:val="DB10A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grammar="clean"/>
  <w:defaultTabStop w:val="708"/>
  <w:characterSpacingControl w:val="doNotCompress"/>
  <w:compat/>
  <w:rsids>
    <w:rsidRoot w:val="009C1489"/>
    <w:rsid w:val="005547A0"/>
    <w:rsid w:val="009C1489"/>
    <w:rsid w:val="00EA4631"/>
    <w:rsid w:val="00F4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48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C1489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4"/>
    </w:pPr>
    <w:rPr>
      <w:b/>
      <w:caps/>
      <w:sz w:val="1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C1489"/>
    <w:rPr>
      <w:rFonts w:ascii="Times New Roman" w:eastAsia="Times New Roman" w:hAnsi="Times New Roman" w:cs="Times New Roman"/>
      <w:b/>
      <w:caps/>
      <w:sz w:val="144"/>
      <w:szCs w:val="20"/>
      <w:lang w:eastAsia="ru-RU"/>
    </w:rPr>
  </w:style>
  <w:style w:type="paragraph" w:styleId="a3">
    <w:name w:val="List Paragraph"/>
    <w:basedOn w:val="a"/>
    <w:uiPriority w:val="34"/>
    <w:qFormat/>
    <w:rsid w:val="009C1489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9C148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9C14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C148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C14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9C148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C14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14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14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1525</Words>
  <Characters>8694</Characters>
  <Application>Microsoft Office Word</Application>
  <DocSecurity>0</DocSecurity>
  <Lines>72</Lines>
  <Paragraphs>20</Paragraphs>
  <ScaleCrop>false</ScaleCrop>
  <Company>office 2007 rus ent:</Company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2015-12-23T13:11:00Z</dcterms:created>
  <dcterms:modified xsi:type="dcterms:W3CDTF">2015-12-23T13:12:00Z</dcterms:modified>
</cp:coreProperties>
</file>